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AD4EA" w14:textId="4092430F" w:rsidR="005C1097" w:rsidRPr="00676B9C" w:rsidRDefault="005C1097" w:rsidP="005C1097">
      <w:pPr>
        <w:jc w:val="both"/>
        <w:rPr>
          <w:rFonts w:ascii="Cambria" w:hAnsi="Cambria" w:cs="Arial"/>
          <w:b/>
        </w:rPr>
      </w:pPr>
      <w:bookmarkStart w:id="0" w:name="_GoBack"/>
      <w:bookmarkEnd w:id="0"/>
      <w:r w:rsidRPr="007A33C1">
        <w:rPr>
          <w:rFonts w:ascii="Cambria" w:hAnsi="Cambria" w:cs="Arial"/>
          <w:b/>
        </w:rPr>
        <w:t>Section of Nephrology FY</w:t>
      </w:r>
      <w:r>
        <w:rPr>
          <w:rFonts w:ascii="Cambria" w:hAnsi="Cambria" w:cs="Arial"/>
          <w:b/>
        </w:rPr>
        <w:t>20</w:t>
      </w:r>
      <w:r w:rsidR="00A36D15">
        <w:rPr>
          <w:rFonts w:ascii="Cambria" w:hAnsi="Cambria" w:cs="Arial"/>
          <w:b/>
        </w:rPr>
        <w:t xml:space="preserve"> Highlights</w:t>
      </w:r>
    </w:p>
    <w:p w14:paraId="6BF6E088" w14:textId="77777777" w:rsidR="005C1097" w:rsidRDefault="005C1097" w:rsidP="005C1097">
      <w:pPr>
        <w:jc w:val="both"/>
        <w:rPr>
          <w:rFonts w:ascii="Calibri" w:hAnsi="Calibri" w:cs="Arial"/>
        </w:rPr>
      </w:pPr>
    </w:p>
    <w:p w14:paraId="7910C534" w14:textId="43593943" w:rsidR="005C1097" w:rsidRPr="008F1405" w:rsidRDefault="005C1097" w:rsidP="005C1097">
      <w:pPr>
        <w:rPr>
          <w:rFonts w:asciiTheme="majorHAnsi" w:hAnsiTheme="majorHAnsi" w:cs="Arial"/>
        </w:rPr>
      </w:pPr>
      <w:r w:rsidRPr="008F1405">
        <w:rPr>
          <w:rFonts w:asciiTheme="majorHAnsi" w:hAnsiTheme="majorHAnsi" w:cs="Arial"/>
        </w:rPr>
        <w:t xml:space="preserve">Under the direction of Arlene Chapman, MD, </w:t>
      </w:r>
      <w:r>
        <w:rPr>
          <w:rFonts w:asciiTheme="majorHAnsi" w:hAnsiTheme="majorHAnsi" w:cs="Arial"/>
        </w:rPr>
        <w:t>the Section of Nephrology</w:t>
      </w:r>
      <w:r w:rsidR="00626CDF">
        <w:rPr>
          <w:rFonts w:asciiTheme="majorHAnsi" w:hAnsiTheme="majorHAnsi" w:cs="Arial"/>
        </w:rPr>
        <w:t xml:space="preserve"> continues its</w:t>
      </w:r>
      <w:r w:rsidRPr="008F1405">
        <w:rPr>
          <w:rFonts w:asciiTheme="majorHAnsi" w:hAnsiTheme="majorHAnsi" w:cs="Arial"/>
        </w:rPr>
        <w:t xml:space="preserve"> </w:t>
      </w:r>
      <w:proofErr w:type="spellStart"/>
      <w:r w:rsidR="00626CDF">
        <w:rPr>
          <w:rFonts w:asciiTheme="majorHAnsi" w:hAnsiTheme="majorHAnsi" w:cs="Arial"/>
        </w:rPr>
        <w:t>tripartide</w:t>
      </w:r>
      <w:proofErr w:type="spellEnd"/>
      <w:r w:rsidR="00626CDF">
        <w:rPr>
          <w:rFonts w:asciiTheme="majorHAnsi" w:hAnsiTheme="majorHAnsi" w:cs="Arial"/>
        </w:rPr>
        <w:t xml:space="preserve"> </w:t>
      </w:r>
      <w:r w:rsidRPr="008F1405">
        <w:rPr>
          <w:rFonts w:asciiTheme="majorHAnsi" w:hAnsiTheme="majorHAnsi" w:cs="Arial"/>
        </w:rPr>
        <w:t>mission of excellence in clinical care, e</w:t>
      </w:r>
      <w:r>
        <w:rPr>
          <w:rFonts w:asciiTheme="majorHAnsi" w:hAnsiTheme="majorHAnsi" w:cs="Arial"/>
        </w:rPr>
        <w:t>ducation and scholarly activity</w:t>
      </w:r>
      <w:r w:rsidRPr="008F1405">
        <w:rPr>
          <w:rFonts w:asciiTheme="majorHAnsi" w:hAnsiTheme="majorHAnsi" w:cs="Arial"/>
        </w:rPr>
        <w:t xml:space="preserve">.  The </w:t>
      </w:r>
      <w:r>
        <w:rPr>
          <w:rFonts w:asciiTheme="majorHAnsi" w:hAnsiTheme="majorHAnsi" w:cs="Arial"/>
        </w:rPr>
        <w:t>FY20</w:t>
      </w:r>
      <w:r w:rsidRPr="008F1405">
        <w:rPr>
          <w:rFonts w:asciiTheme="majorHAnsi" w:hAnsiTheme="majorHAnsi" w:cs="Arial"/>
        </w:rPr>
        <w:t xml:space="preserve"> academic year was </w:t>
      </w:r>
      <w:r w:rsidR="00945D29">
        <w:rPr>
          <w:rFonts w:asciiTheme="majorHAnsi" w:hAnsiTheme="majorHAnsi" w:cs="Arial"/>
        </w:rPr>
        <w:t xml:space="preserve">an </w:t>
      </w:r>
      <w:r w:rsidRPr="008F1405">
        <w:rPr>
          <w:rFonts w:asciiTheme="majorHAnsi" w:hAnsiTheme="majorHAnsi" w:cs="Arial"/>
        </w:rPr>
        <w:t xml:space="preserve">outstanding year for the Section with many accomplishments </w:t>
      </w:r>
      <w:r w:rsidRPr="000D5567">
        <w:rPr>
          <w:rFonts w:asciiTheme="majorHAnsi" w:hAnsiTheme="majorHAnsi" w:cs="Arial"/>
        </w:rPr>
        <w:t xml:space="preserve">including recognition by </w:t>
      </w:r>
      <w:r w:rsidRPr="000D5567">
        <w:rPr>
          <w:rFonts w:asciiTheme="majorHAnsi" w:hAnsiTheme="majorHAnsi" w:cs="Arial"/>
          <w:i/>
        </w:rPr>
        <w:t>US News and World Report</w:t>
      </w:r>
      <w:r w:rsidRPr="000D5567">
        <w:rPr>
          <w:rFonts w:asciiTheme="majorHAnsi" w:hAnsiTheme="majorHAnsi" w:cs="Arial"/>
        </w:rPr>
        <w:t>,</w:t>
      </w:r>
      <w:r w:rsidRPr="008F1405">
        <w:rPr>
          <w:rFonts w:asciiTheme="majorHAnsi" w:hAnsiTheme="majorHAnsi" w:cs="Arial"/>
        </w:rPr>
        <w:t xml:space="preserve"> new research funding, and new educational initiatives.</w:t>
      </w:r>
    </w:p>
    <w:p w14:paraId="25E4DFE3" w14:textId="77777777" w:rsidR="00A63B88" w:rsidRDefault="00A63B88" w:rsidP="005C1097">
      <w:pPr>
        <w:rPr>
          <w:rFonts w:asciiTheme="majorHAnsi" w:hAnsiTheme="majorHAnsi" w:cs="Arial"/>
        </w:rPr>
      </w:pPr>
    </w:p>
    <w:p w14:paraId="6F87770E" w14:textId="071F57A7" w:rsidR="005C1097" w:rsidRDefault="005C1097" w:rsidP="005C1097">
      <w:pPr>
        <w:rPr>
          <w:rFonts w:asciiTheme="majorHAnsi" w:hAnsiTheme="majorHAnsi" w:cs="Arial"/>
        </w:rPr>
      </w:pPr>
      <w:r w:rsidRPr="000D5567">
        <w:rPr>
          <w:rFonts w:asciiTheme="majorHAnsi" w:hAnsiTheme="majorHAnsi" w:cs="Arial"/>
        </w:rPr>
        <w:t>Within the clinic</w:t>
      </w:r>
      <w:r w:rsidR="00626CDF">
        <w:rPr>
          <w:rFonts w:asciiTheme="majorHAnsi" w:hAnsiTheme="majorHAnsi" w:cs="Arial"/>
        </w:rPr>
        <w:t>al programs, Nephrology moved</w:t>
      </w:r>
      <w:r w:rsidRPr="000D5567">
        <w:rPr>
          <w:rFonts w:asciiTheme="majorHAnsi" w:hAnsiTheme="majorHAnsi" w:cs="Arial"/>
        </w:rPr>
        <w:t xml:space="preserve"> to #</w:t>
      </w:r>
      <w:r w:rsidR="00544F0A" w:rsidRPr="000D5567">
        <w:rPr>
          <w:rFonts w:asciiTheme="majorHAnsi" w:hAnsiTheme="majorHAnsi" w:cs="Arial"/>
        </w:rPr>
        <w:t>23</w:t>
      </w:r>
      <w:r w:rsidRPr="000D5567">
        <w:rPr>
          <w:rFonts w:asciiTheme="majorHAnsi" w:hAnsiTheme="majorHAnsi" w:cs="Arial"/>
        </w:rPr>
        <w:t xml:space="preserve"> from #31 in the </w:t>
      </w:r>
      <w:r w:rsidRPr="000D5567">
        <w:rPr>
          <w:rFonts w:asciiTheme="majorHAnsi" w:hAnsiTheme="majorHAnsi" w:cs="Arial"/>
          <w:i/>
        </w:rPr>
        <w:t>U.S. News &amp; World Report</w:t>
      </w:r>
      <w:r w:rsidRPr="000D5567">
        <w:rPr>
          <w:rFonts w:asciiTheme="majorHAnsi" w:hAnsiTheme="majorHAnsi" w:cs="Arial"/>
        </w:rPr>
        <w:t xml:space="preserve"> 2020-21 survey of best hospitals.</w:t>
      </w:r>
      <w:r>
        <w:rPr>
          <w:rFonts w:asciiTheme="majorHAnsi" w:hAnsiTheme="majorHAnsi" w:cs="Arial"/>
        </w:rPr>
        <w:t xml:space="preserve">  T</w:t>
      </w:r>
      <w:r w:rsidRPr="00D1074B">
        <w:rPr>
          <w:rFonts w:asciiTheme="majorHAnsi" w:hAnsiTheme="majorHAnsi" w:cs="Arial"/>
        </w:rPr>
        <w:t xml:space="preserve">he </w:t>
      </w:r>
      <w:r w:rsidR="00F50A29">
        <w:rPr>
          <w:rFonts w:asciiTheme="majorHAnsi" w:hAnsiTheme="majorHAnsi" w:cs="Arial"/>
        </w:rPr>
        <w:t>six</w:t>
      </w:r>
      <w:r>
        <w:rPr>
          <w:rFonts w:asciiTheme="majorHAnsi" w:hAnsiTheme="majorHAnsi" w:cs="Arial"/>
        </w:rPr>
        <w:t xml:space="preserve"> </w:t>
      </w:r>
      <w:r w:rsidRPr="00D1074B">
        <w:rPr>
          <w:rFonts w:asciiTheme="majorHAnsi" w:hAnsiTheme="majorHAnsi" w:cs="Arial"/>
        </w:rPr>
        <w:t>University of Chicago</w:t>
      </w:r>
      <w:r>
        <w:rPr>
          <w:rFonts w:asciiTheme="majorHAnsi" w:hAnsiTheme="majorHAnsi" w:cs="Arial"/>
        </w:rPr>
        <w:t xml:space="preserve"> Medicine (UCM)-</w:t>
      </w:r>
      <w:r w:rsidRPr="00D1074B">
        <w:rPr>
          <w:rFonts w:asciiTheme="majorHAnsi" w:hAnsiTheme="majorHAnsi" w:cs="Arial"/>
        </w:rPr>
        <w:t>led Da</w:t>
      </w:r>
      <w:r>
        <w:rPr>
          <w:rFonts w:asciiTheme="majorHAnsi" w:hAnsiTheme="majorHAnsi" w:cs="Arial"/>
        </w:rPr>
        <w:t>V</w:t>
      </w:r>
      <w:r w:rsidR="00F50A29">
        <w:rPr>
          <w:rFonts w:asciiTheme="majorHAnsi" w:hAnsiTheme="majorHAnsi" w:cs="Arial"/>
        </w:rPr>
        <w:t xml:space="preserve">ita-owned </w:t>
      </w:r>
      <w:r w:rsidRPr="00D1074B">
        <w:rPr>
          <w:rFonts w:asciiTheme="majorHAnsi" w:hAnsiTheme="majorHAnsi" w:cs="Arial"/>
        </w:rPr>
        <w:t>dialysis units continue to deliver excellent patient care</w:t>
      </w:r>
      <w:r>
        <w:rPr>
          <w:rFonts w:asciiTheme="majorHAnsi" w:hAnsiTheme="majorHAnsi" w:cs="Arial"/>
        </w:rPr>
        <w:t xml:space="preserve">. </w:t>
      </w:r>
      <w:r w:rsidRPr="00320978">
        <w:rPr>
          <w:rFonts w:asciiTheme="majorHAnsi" w:hAnsiTheme="majorHAnsi" w:cs="Arial"/>
        </w:rPr>
        <w:t xml:space="preserve">The </w:t>
      </w:r>
      <w:r>
        <w:rPr>
          <w:rFonts w:asciiTheme="majorHAnsi" w:hAnsiTheme="majorHAnsi" w:cs="Arial"/>
        </w:rPr>
        <w:t>Kenwood</w:t>
      </w:r>
      <w:r w:rsidRPr="00320978">
        <w:rPr>
          <w:rFonts w:asciiTheme="majorHAnsi" w:hAnsiTheme="majorHAnsi" w:cs="Arial"/>
        </w:rPr>
        <w:t xml:space="preserve"> outpatient dialysis unit led by </w:t>
      </w:r>
      <w:r>
        <w:rPr>
          <w:rFonts w:asciiTheme="majorHAnsi" w:hAnsiTheme="majorHAnsi" w:cs="Arial"/>
        </w:rPr>
        <w:t>Bharathi Reddy, MD, received 4</w:t>
      </w:r>
      <w:r w:rsidRPr="00320978">
        <w:rPr>
          <w:rFonts w:asciiTheme="majorHAnsi" w:hAnsiTheme="majorHAnsi" w:cs="Arial"/>
        </w:rPr>
        <w:t xml:space="preserve"> out of 5 stars on the CMS created star-rating system</w:t>
      </w:r>
      <w:r>
        <w:rPr>
          <w:rFonts w:asciiTheme="majorHAnsi" w:hAnsiTheme="majorHAnsi" w:cs="Arial"/>
        </w:rPr>
        <w:t xml:space="preserve"> for quality of patient care</w:t>
      </w:r>
      <w:r w:rsidRPr="00320978">
        <w:rPr>
          <w:rFonts w:asciiTheme="majorHAnsi" w:hAnsiTheme="majorHAnsi" w:cs="Arial"/>
        </w:rPr>
        <w:t>.</w:t>
      </w:r>
    </w:p>
    <w:p w14:paraId="0EC4EA49" w14:textId="77777777" w:rsidR="00320978" w:rsidRDefault="00320978" w:rsidP="00320978">
      <w:pPr>
        <w:rPr>
          <w:rFonts w:asciiTheme="majorHAnsi" w:hAnsiTheme="majorHAnsi" w:cs="Arial"/>
        </w:rPr>
      </w:pPr>
    </w:p>
    <w:p w14:paraId="3B722AE0" w14:textId="15FCB6FB" w:rsidR="00F10A84" w:rsidRDefault="00753C8D" w:rsidP="00F10A84">
      <w:pPr>
        <w:rPr>
          <w:rFonts w:asciiTheme="majorHAnsi" w:hAnsiTheme="majorHAnsi" w:cs="Arial"/>
          <w:color w:val="000000"/>
        </w:rPr>
      </w:pPr>
      <w:r>
        <w:rPr>
          <w:rFonts w:asciiTheme="majorHAnsi" w:hAnsiTheme="majorHAnsi" w:cs="Arial"/>
        </w:rPr>
        <w:t>In FY</w:t>
      </w:r>
      <w:r w:rsidR="005C1097">
        <w:rPr>
          <w:rFonts w:asciiTheme="majorHAnsi" w:hAnsiTheme="majorHAnsi" w:cs="Arial"/>
        </w:rPr>
        <w:t>20</w:t>
      </w:r>
      <w:r>
        <w:rPr>
          <w:rFonts w:asciiTheme="majorHAnsi" w:hAnsiTheme="majorHAnsi" w:cs="Arial"/>
        </w:rPr>
        <w:t>, t</w:t>
      </w:r>
      <w:r w:rsidR="00320978" w:rsidRPr="00320978">
        <w:rPr>
          <w:rFonts w:asciiTheme="majorHAnsi" w:hAnsiTheme="majorHAnsi" w:cs="Arial"/>
        </w:rPr>
        <w:t xml:space="preserve">he </w:t>
      </w:r>
      <w:r w:rsidR="008F1405" w:rsidRPr="00320978">
        <w:rPr>
          <w:rFonts w:asciiTheme="majorHAnsi" w:hAnsiTheme="majorHAnsi" w:cs="Arial"/>
        </w:rPr>
        <w:t xml:space="preserve">Nephrology </w:t>
      </w:r>
      <w:r w:rsidR="008F1405">
        <w:rPr>
          <w:rFonts w:asciiTheme="majorHAnsi" w:hAnsiTheme="majorHAnsi" w:cs="Arial"/>
        </w:rPr>
        <w:t>Ambulatory</w:t>
      </w:r>
      <w:r w:rsidR="00320978">
        <w:rPr>
          <w:rFonts w:asciiTheme="majorHAnsi" w:hAnsiTheme="majorHAnsi" w:cs="Arial"/>
        </w:rPr>
        <w:t xml:space="preserve"> </w:t>
      </w:r>
      <w:r w:rsidR="005C1097">
        <w:rPr>
          <w:rFonts w:asciiTheme="majorHAnsi" w:hAnsiTheme="majorHAnsi" w:cs="Arial"/>
        </w:rPr>
        <w:t xml:space="preserve">Clinic transitioned to a new </w:t>
      </w:r>
      <w:r w:rsidR="00206BB1">
        <w:rPr>
          <w:rFonts w:asciiTheme="majorHAnsi" w:hAnsiTheme="majorHAnsi" w:cs="Arial"/>
        </w:rPr>
        <w:t xml:space="preserve">Medical </w:t>
      </w:r>
      <w:r w:rsidR="005C1097">
        <w:rPr>
          <w:rFonts w:asciiTheme="majorHAnsi" w:hAnsiTheme="majorHAnsi" w:cs="Arial"/>
        </w:rPr>
        <w:t>D</w:t>
      </w:r>
      <w:r w:rsidR="00626CDF">
        <w:rPr>
          <w:rFonts w:asciiTheme="majorHAnsi" w:hAnsiTheme="majorHAnsi" w:cs="Arial"/>
        </w:rPr>
        <w:t>irector, Bha</w:t>
      </w:r>
      <w:r w:rsidR="00F50A29">
        <w:rPr>
          <w:rFonts w:asciiTheme="majorHAnsi" w:hAnsiTheme="majorHAnsi" w:cs="Arial"/>
        </w:rPr>
        <w:t>rathi Reddy, MD, working to</w:t>
      </w:r>
      <w:r w:rsidR="008F1405">
        <w:rPr>
          <w:rFonts w:asciiTheme="majorHAnsi" w:hAnsiTheme="majorHAnsi" w:cs="Arial"/>
        </w:rPr>
        <w:t xml:space="preserve"> build</w:t>
      </w:r>
      <w:r w:rsidR="00320978" w:rsidRPr="00320978">
        <w:rPr>
          <w:rFonts w:asciiTheme="majorHAnsi" w:hAnsiTheme="majorHAnsi" w:cs="Arial"/>
        </w:rPr>
        <w:t xml:space="preserve"> a </w:t>
      </w:r>
      <w:r w:rsidR="008F1405">
        <w:rPr>
          <w:rFonts w:asciiTheme="majorHAnsi" w:hAnsiTheme="majorHAnsi" w:cs="Arial"/>
        </w:rPr>
        <w:t>c</w:t>
      </w:r>
      <w:r w:rsidR="00320978" w:rsidRPr="00320978">
        <w:rPr>
          <w:rFonts w:asciiTheme="majorHAnsi" w:hAnsiTheme="majorHAnsi" w:cs="Arial"/>
        </w:rPr>
        <w:t xml:space="preserve">omprehensive </w:t>
      </w:r>
      <w:r w:rsidR="008F1405">
        <w:rPr>
          <w:rFonts w:asciiTheme="majorHAnsi" w:hAnsiTheme="majorHAnsi" w:cs="Arial"/>
        </w:rPr>
        <w:t>m</w:t>
      </w:r>
      <w:r w:rsidR="00320978" w:rsidRPr="00320978">
        <w:rPr>
          <w:rFonts w:asciiTheme="majorHAnsi" w:hAnsiTheme="majorHAnsi" w:cs="Arial"/>
        </w:rPr>
        <w:t xml:space="preserve">ultidisciplinary </w:t>
      </w:r>
      <w:r w:rsidR="008F1405">
        <w:rPr>
          <w:rFonts w:asciiTheme="majorHAnsi" w:hAnsiTheme="majorHAnsi" w:cs="Arial"/>
        </w:rPr>
        <w:t>k</w:t>
      </w:r>
      <w:r w:rsidR="00320978" w:rsidRPr="00320978">
        <w:rPr>
          <w:rFonts w:asciiTheme="majorHAnsi" w:hAnsiTheme="majorHAnsi" w:cs="Arial"/>
        </w:rPr>
        <w:t xml:space="preserve">idney </w:t>
      </w:r>
      <w:r w:rsidR="008F1405">
        <w:rPr>
          <w:rFonts w:asciiTheme="majorHAnsi" w:hAnsiTheme="majorHAnsi" w:cs="Arial"/>
        </w:rPr>
        <w:t>c</w:t>
      </w:r>
      <w:r w:rsidR="00F10A84">
        <w:rPr>
          <w:rFonts w:asciiTheme="majorHAnsi" w:hAnsiTheme="majorHAnsi" w:cs="Arial"/>
        </w:rPr>
        <w:t>are program</w:t>
      </w:r>
      <w:r w:rsidR="00320978" w:rsidRPr="00320978">
        <w:rPr>
          <w:rFonts w:asciiTheme="majorHAnsi" w:hAnsiTheme="majorHAnsi" w:cs="Arial"/>
        </w:rPr>
        <w:t xml:space="preserve"> </w:t>
      </w:r>
      <w:r w:rsidR="00F10A84" w:rsidRPr="00211A67">
        <w:rPr>
          <w:rFonts w:asciiTheme="majorHAnsi" w:hAnsiTheme="majorHAnsi" w:cs="Arial"/>
          <w:color w:val="000000"/>
        </w:rPr>
        <w:t>that brings social workers, nutritionists, pharmacists, nephrologists and advance</w:t>
      </w:r>
      <w:r w:rsidR="00F50A29">
        <w:rPr>
          <w:rFonts w:asciiTheme="majorHAnsi" w:hAnsiTheme="majorHAnsi" w:cs="Arial"/>
          <w:color w:val="000000"/>
        </w:rPr>
        <w:t>d</w:t>
      </w:r>
      <w:r w:rsidR="00F10A84" w:rsidRPr="00211A67">
        <w:rPr>
          <w:rFonts w:asciiTheme="majorHAnsi" w:hAnsiTheme="majorHAnsi" w:cs="Arial"/>
          <w:color w:val="000000"/>
        </w:rPr>
        <w:t xml:space="preserve"> practitioners together to optimize care for patients with advanced chronic kidney</w:t>
      </w:r>
      <w:r w:rsidR="00F10A84">
        <w:rPr>
          <w:rFonts w:asciiTheme="majorHAnsi" w:hAnsiTheme="majorHAnsi" w:cs="Arial"/>
          <w:color w:val="000000"/>
        </w:rPr>
        <w:t xml:space="preserve"> disease.</w:t>
      </w:r>
      <w:r w:rsidR="00320978">
        <w:rPr>
          <w:rFonts w:asciiTheme="majorHAnsi" w:hAnsiTheme="majorHAnsi" w:cs="Arial"/>
        </w:rPr>
        <w:t xml:space="preserve"> </w:t>
      </w:r>
      <w:r w:rsidR="00F50A29">
        <w:rPr>
          <w:rFonts w:asciiTheme="majorHAnsi" w:hAnsiTheme="majorHAnsi" w:cs="Arial"/>
        </w:rPr>
        <w:t>O</w:t>
      </w:r>
      <w:r w:rsidR="00626CDF">
        <w:rPr>
          <w:rFonts w:asciiTheme="majorHAnsi" w:hAnsiTheme="majorHAnsi" w:cs="Arial"/>
        </w:rPr>
        <w:t>ur new</w:t>
      </w:r>
      <w:r w:rsidR="00206BB1">
        <w:rPr>
          <w:rFonts w:asciiTheme="majorHAnsi" w:hAnsiTheme="majorHAnsi" w:cs="Arial"/>
        </w:rPr>
        <w:t>est</w:t>
      </w:r>
      <w:r w:rsidR="00626CDF">
        <w:rPr>
          <w:rFonts w:asciiTheme="majorHAnsi" w:hAnsiTheme="majorHAnsi" w:cs="Arial"/>
        </w:rPr>
        <w:t xml:space="preserve"> facu</w:t>
      </w:r>
      <w:r w:rsidR="00F50A29">
        <w:rPr>
          <w:rFonts w:asciiTheme="majorHAnsi" w:hAnsiTheme="majorHAnsi" w:cs="Arial"/>
        </w:rPr>
        <w:t xml:space="preserve">lty member, Dr. Sam Gunning </w:t>
      </w:r>
      <w:r w:rsidR="00626CDF">
        <w:rPr>
          <w:rFonts w:asciiTheme="majorHAnsi" w:hAnsiTheme="majorHAnsi" w:cs="Arial"/>
        </w:rPr>
        <w:t>will be building a multidisciplinary advanced chronic kidney disease program</w:t>
      </w:r>
      <w:r w:rsidR="00206BB1">
        <w:rPr>
          <w:rFonts w:asciiTheme="majorHAnsi" w:hAnsiTheme="majorHAnsi" w:cs="Arial"/>
        </w:rPr>
        <w:t xml:space="preserve"> as </w:t>
      </w:r>
      <w:r w:rsidR="00626CDF">
        <w:rPr>
          <w:rFonts w:asciiTheme="majorHAnsi" w:hAnsiTheme="majorHAnsi" w:cs="Arial"/>
          <w:color w:val="000000"/>
        </w:rPr>
        <w:t>University of Chicago Medic</w:t>
      </w:r>
      <w:r w:rsidR="00206BB1">
        <w:rPr>
          <w:rFonts w:asciiTheme="majorHAnsi" w:hAnsiTheme="majorHAnsi" w:cs="Arial"/>
          <w:color w:val="000000"/>
        </w:rPr>
        <w:t xml:space="preserve">ine </w:t>
      </w:r>
      <w:r w:rsidR="00626CDF">
        <w:rPr>
          <w:rFonts w:asciiTheme="majorHAnsi" w:hAnsiTheme="majorHAnsi" w:cs="Arial"/>
          <w:color w:val="000000"/>
        </w:rPr>
        <w:t>build</w:t>
      </w:r>
      <w:r w:rsidR="00206BB1">
        <w:rPr>
          <w:rFonts w:asciiTheme="majorHAnsi" w:hAnsiTheme="majorHAnsi" w:cs="Arial"/>
          <w:color w:val="000000"/>
        </w:rPr>
        <w:t>s</w:t>
      </w:r>
      <w:r w:rsidR="00626CDF">
        <w:rPr>
          <w:rFonts w:asciiTheme="majorHAnsi" w:hAnsiTheme="majorHAnsi" w:cs="Arial"/>
          <w:color w:val="000000"/>
        </w:rPr>
        <w:t xml:space="preserve"> its Kidney Care First model</w:t>
      </w:r>
      <w:r w:rsidR="00F50A29">
        <w:rPr>
          <w:rFonts w:asciiTheme="majorHAnsi" w:hAnsiTheme="majorHAnsi" w:cs="Arial"/>
          <w:color w:val="000000"/>
        </w:rPr>
        <w:t xml:space="preserve"> with CMS</w:t>
      </w:r>
      <w:r w:rsidR="00626CDF">
        <w:rPr>
          <w:rFonts w:asciiTheme="majorHAnsi" w:hAnsiTheme="majorHAnsi" w:cs="Arial"/>
          <w:color w:val="000000"/>
        </w:rPr>
        <w:t>.  E</w:t>
      </w:r>
      <w:r w:rsidR="000B7161" w:rsidRPr="002D338A">
        <w:rPr>
          <w:rFonts w:asciiTheme="majorHAnsi" w:hAnsiTheme="majorHAnsi" w:cs="Arial"/>
          <w:color w:val="000000"/>
        </w:rPr>
        <w:t xml:space="preserve">ducational programs </w:t>
      </w:r>
      <w:r w:rsidR="00626CDF">
        <w:rPr>
          <w:rFonts w:asciiTheme="majorHAnsi" w:hAnsiTheme="majorHAnsi" w:cs="Arial"/>
          <w:color w:val="000000"/>
        </w:rPr>
        <w:t>that encourage pre-emptive</w:t>
      </w:r>
      <w:r w:rsidR="000B7161" w:rsidRPr="002D338A">
        <w:rPr>
          <w:rFonts w:asciiTheme="majorHAnsi" w:hAnsiTheme="majorHAnsi" w:cs="Arial"/>
          <w:color w:val="000000"/>
        </w:rPr>
        <w:t xml:space="preserve"> kidney transplantat</w:t>
      </w:r>
      <w:r w:rsidR="00206BB1">
        <w:rPr>
          <w:rFonts w:asciiTheme="majorHAnsi" w:hAnsiTheme="majorHAnsi" w:cs="Arial"/>
          <w:color w:val="000000"/>
        </w:rPr>
        <w:t>ion,</w:t>
      </w:r>
      <w:r w:rsidR="00626CDF">
        <w:rPr>
          <w:rFonts w:asciiTheme="majorHAnsi" w:hAnsiTheme="majorHAnsi" w:cs="Arial"/>
          <w:color w:val="000000"/>
        </w:rPr>
        <w:t xml:space="preserve"> </w:t>
      </w:r>
      <w:r w:rsidR="000B7161" w:rsidRPr="002D338A">
        <w:rPr>
          <w:rFonts w:asciiTheme="majorHAnsi" w:hAnsiTheme="majorHAnsi" w:cs="Arial"/>
          <w:color w:val="000000"/>
        </w:rPr>
        <w:t>appropriate nutritional therapies to slow progression of chronic kidney disease</w:t>
      </w:r>
      <w:r w:rsidR="00626CDF">
        <w:rPr>
          <w:rFonts w:asciiTheme="majorHAnsi" w:hAnsiTheme="majorHAnsi" w:cs="Arial"/>
          <w:color w:val="000000"/>
        </w:rPr>
        <w:t xml:space="preserve"> and the preferred choice of</w:t>
      </w:r>
      <w:r w:rsidR="00206BB1">
        <w:rPr>
          <w:rFonts w:asciiTheme="majorHAnsi" w:hAnsiTheme="majorHAnsi" w:cs="Arial"/>
          <w:color w:val="000000"/>
        </w:rPr>
        <w:t xml:space="preserve"> home dialysis are provided for </w:t>
      </w:r>
      <w:proofErr w:type="gramStart"/>
      <w:r w:rsidR="00206BB1">
        <w:rPr>
          <w:rFonts w:asciiTheme="majorHAnsi" w:hAnsiTheme="majorHAnsi" w:cs="Arial"/>
          <w:color w:val="000000"/>
        </w:rPr>
        <w:t>patients</w:t>
      </w:r>
      <w:proofErr w:type="gramEnd"/>
      <w:r w:rsidR="00206BB1">
        <w:rPr>
          <w:rFonts w:asciiTheme="majorHAnsi" w:hAnsiTheme="majorHAnsi" w:cs="Arial"/>
          <w:color w:val="000000"/>
        </w:rPr>
        <w:t xml:space="preserve"> in-</w:t>
      </w:r>
      <w:r w:rsidR="00626CDF">
        <w:rPr>
          <w:rFonts w:asciiTheme="majorHAnsi" w:hAnsiTheme="majorHAnsi" w:cs="Arial"/>
          <w:color w:val="000000"/>
        </w:rPr>
        <w:t>person as well as virtually</w:t>
      </w:r>
      <w:r w:rsidR="00F10A84" w:rsidRPr="00211A67">
        <w:rPr>
          <w:rFonts w:asciiTheme="majorHAnsi" w:hAnsiTheme="majorHAnsi" w:cs="Arial"/>
          <w:color w:val="000000"/>
        </w:rPr>
        <w:t xml:space="preserve">. </w:t>
      </w:r>
    </w:p>
    <w:p w14:paraId="7BB7230F" w14:textId="5A725454" w:rsidR="00F10A84" w:rsidRDefault="00F10A84" w:rsidP="002D338A">
      <w:pPr>
        <w:rPr>
          <w:rFonts w:asciiTheme="majorHAnsi" w:hAnsiTheme="majorHAnsi" w:cs="Arial"/>
        </w:rPr>
      </w:pPr>
    </w:p>
    <w:p w14:paraId="17204FB9" w14:textId="6BF01021" w:rsidR="002D338A" w:rsidRDefault="008F1405" w:rsidP="002D338A">
      <w:pPr>
        <w:rPr>
          <w:rFonts w:asciiTheme="majorHAnsi" w:hAnsiTheme="majorHAnsi" w:cs="Arial"/>
          <w:color w:val="000000"/>
        </w:rPr>
      </w:pPr>
      <w:r>
        <w:rPr>
          <w:rFonts w:asciiTheme="majorHAnsi" w:hAnsiTheme="majorHAnsi" w:cs="Arial"/>
        </w:rPr>
        <w:t>Dr. Hammes</w:t>
      </w:r>
      <w:r w:rsidR="00320978" w:rsidRPr="00320978">
        <w:rPr>
          <w:rFonts w:asciiTheme="majorHAnsi" w:hAnsiTheme="majorHAnsi" w:cs="Arial"/>
        </w:rPr>
        <w:t xml:space="preserve"> coordinate</w:t>
      </w:r>
      <w:r w:rsidR="00F10A84">
        <w:rPr>
          <w:rFonts w:asciiTheme="majorHAnsi" w:hAnsiTheme="majorHAnsi" w:cs="Arial"/>
        </w:rPr>
        <w:t>s</w:t>
      </w:r>
      <w:r w:rsidR="00320978" w:rsidRPr="00320978">
        <w:rPr>
          <w:rFonts w:asciiTheme="majorHAnsi" w:hAnsiTheme="majorHAnsi" w:cs="Arial"/>
        </w:rPr>
        <w:t xml:space="preserve"> two monthly vascular access multi-</w:t>
      </w:r>
      <w:r w:rsidR="00626CDF">
        <w:rPr>
          <w:rFonts w:asciiTheme="majorHAnsi" w:hAnsiTheme="majorHAnsi" w:cs="Arial"/>
        </w:rPr>
        <w:t xml:space="preserve">disciplinary conferences that </w:t>
      </w:r>
      <w:proofErr w:type="gramStart"/>
      <w:r w:rsidR="00626CDF">
        <w:rPr>
          <w:rFonts w:asciiTheme="majorHAnsi" w:hAnsiTheme="majorHAnsi" w:cs="Arial"/>
        </w:rPr>
        <w:t>includes</w:t>
      </w:r>
      <w:proofErr w:type="gramEnd"/>
      <w:r w:rsidR="00320978" w:rsidRPr="00320978">
        <w:rPr>
          <w:rFonts w:asciiTheme="majorHAnsi" w:hAnsiTheme="majorHAnsi" w:cs="Arial"/>
        </w:rPr>
        <w:t xml:space="preserve"> Nephrology, Surgery, and Interventional Radiology</w:t>
      </w:r>
      <w:r w:rsidR="00626CDF">
        <w:rPr>
          <w:rFonts w:asciiTheme="majorHAnsi" w:hAnsiTheme="majorHAnsi" w:cs="Arial"/>
        </w:rPr>
        <w:t>. Her efforts and focus help to</w:t>
      </w:r>
      <w:r w:rsidR="00320978" w:rsidRPr="00320978">
        <w:rPr>
          <w:rFonts w:asciiTheme="majorHAnsi" w:hAnsiTheme="majorHAnsi" w:cs="Arial"/>
        </w:rPr>
        <w:t xml:space="preserve"> improve patient outcomes and facilitate communication among disciplines. </w:t>
      </w:r>
      <w:r>
        <w:rPr>
          <w:rFonts w:asciiTheme="majorHAnsi" w:hAnsiTheme="majorHAnsi" w:cs="Arial"/>
        </w:rPr>
        <w:t>“</w:t>
      </w:r>
      <w:r w:rsidR="00320978" w:rsidRPr="00320978">
        <w:rPr>
          <w:rFonts w:asciiTheme="majorHAnsi" w:hAnsiTheme="majorHAnsi" w:cs="Arial"/>
        </w:rPr>
        <w:t>Access</w:t>
      </w:r>
      <w:r>
        <w:rPr>
          <w:rFonts w:asciiTheme="majorHAnsi" w:hAnsiTheme="majorHAnsi" w:cs="Arial"/>
        </w:rPr>
        <w:t>”</w:t>
      </w:r>
      <w:r w:rsidR="00320978" w:rsidRPr="00320978">
        <w:rPr>
          <w:rFonts w:asciiTheme="majorHAnsi" w:hAnsiTheme="majorHAnsi" w:cs="Arial"/>
        </w:rPr>
        <w:t xml:space="preserve"> conferences include case presentations at Vascular Surgery Grand Rounds with discussion to determine the best approach personalized for each patient.</w:t>
      </w:r>
      <w:r w:rsidR="001F00F8">
        <w:rPr>
          <w:rFonts w:asciiTheme="majorHAnsi" w:hAnsiTheme="majorHAnsi" w:cs="Arial"/>
        </w:rPr>
        <w:t xml:space="preserve"> </w:t>
      </w:r>
    </w:p>
    <w:p w14:paraId="685EBB90" w14:textId="77777777" w:rsidR="00F10A84" w:rsidRPr="002D338A" w:rsidRDefault="00F10A84" w:rsidP="002D338A">
      <w:pPr>
        <w:rPr>
          <w:rFonts w:asciiTheme="majorHAnsi" w:hAnsiTheme="majorHAnsi" w:cs="Arial"/>
          <w:color w:val="000000"/>
        </w:rPr>
      </w:pPr>
    </w:p>
    <w:p w14:paraId="2717F53B" w14:textId="77777777" w:rsidR="00F50A29" w:rsidRDefault="000158B5" w:rsidP="00DA4078">
      <w:pPr>
        <w:rPr>
          <w:rFonts w:asciiTheme="majorHAnsi" w:hAnsiTheme="majorHAnsi" w:cs="Arial"/>
          <w:color w:val="000000"/>
        </w:rPr>
      </w:pPr>
      <w:r w:rsidRPr="00682621">
        <w:rPr>
          <w:rFonts w:asciiTheme="majorHAnsi" w:hAnsiTheme="majorHAnsi" w:cs="Arial"/>
        </w:rPr>
        <w:t>The Section</w:t>
      </w:r>
      <w:r w:rsidR="00A6325C">
        <w:rPr>
          <w:rFonts w:asciiTheme="majorHAnsi" w:hAnsiTheme="majorHAnsi" w:cs="Arial"/>
        </w:rPr>
        <w:t xml:space="preserve"> of Nephrology is proud of its </w:t>
      </w:r>
      <w:r w:rsidR="00D70EBF">
        <w:rPr>
          <w:rFonts w:asciiTheme="majorHAnsi" w:hAnsiTheme="majorHAnsi" w:cs="Arial"/>
        </w:rPr>
        <w:t>innovative</w:t>
      </w:r>
      <w:r w:rsidRPr="00682621">
        <w:rPr>
          <w:rFonts w:asciiTheme="majorHAnsi" w:hAnsiTheme="majorHAnsi" w:cs="Arial"/>
        </w:rPr>
        <w:t xml:space="preserve"> bench</w:t>
      </w:r>
      <w:r w:rsidR="00EA257E">
        <w:rPr>
          <w:rFonts w:asciiTheme="majorHAnsi" w:hAnsiTheme="majorHAnsi" w:cs="Arial"/>
        </w:rPr>
        <w:t>, translational</w:t>
      </w:r>
      <w:r w:rsidRPr="00682621">
        <w:rPr>
          <w:rFonts w:asciiTheme="majorHAnsi" w:hAnsiTheme="majorHAnsi" w:cs="Arial"/>
        </w:rPr>
        <w:t xml:space="preserve"> and patient oriented </w:t>
      </w:r>
      <w:r w:rsidR="00561C9A" w:rsidRPr="00682621">
        <w:rPr>
          <w:rFonts w:asciiTheme="majorHAnsi" w:hAnsiTheme="majorHAnsi" w:cs="Arial"/>
        </w:rPr>
        <w:t xml:space="preserve">investigations </w:t>
      </w:r>
      <w:r w:rsidR="005E7EDC" w:rsidRPr="00682621">
        <w:rPr>
          <w:rFonts w:asciiTheme="majorHAnsi" w:hAnsiTheme="majorHAnsi" w:cs="Arial"/>
        </w:rPr>
        <w:t xml:space="preserve">in </w:t>
      </w:r>
      <w:r w:rsidR="005E7EDC">
        <w:rPr>
          <w:rFonts w:asciiTheme="majorHAnsi" w:hAnsiTheme="majorHAnsi" w:cs="Arial"/>
        </w:rPr>
        <w:t>polycystic</w:t>
      </w:r>
      <w:r w:rsidR="005D0749">
        <w:rPr>
          <w:rFonts w:asciiTheme="majorHAnsi" w:hAnsiTheme="majorHAnsi" w:cs="Arial"/>
        </w:rPr>
        <w:t xml:space="preserve"> kidney disease, </w:t>
      </w:r>
      <w:r w:rsidR="00561C9A" w:rsidRPr="00682621">
        <w:rPr>
          <w:rFonts w:asciiTheme="majorHAnsi" w:hAnsiTheme="majorHAnsi" w:cs="Arial"/>
        </w:rPr>
        <w:t>acute kidney injury</w:t>
      </w:r>
      <w:r w:rsidR="00206BB1">
        <w:rPr>
          <w:rFonts w:asciiTheme="majorHAnsi" w:hAnsiTheme="majorHAnsi" w:cs="Arial"/>
        </w:rPr>
        <w:t>, epithelial</w:t>
      </w:r>
      <w:r w:rsidRPr="00682621">
        <w:rPr>
          <w:rFonts w:asciiTheme="majorHAnsi" w:hAnsiTheme="majorHAnsi" w:cs="Arial"/>
        </w:rPr>
        <w:t xml:space="preserve"> transport</w:t>
      </w:r>
      <w:r w:rsidR="003E7065" w:rsidRPr="00682621">
        <w:rPr>
          <w:rFonts w:asciiTheme="majorHAnsi" w:hAnsiTheme="majorHAnsi" w:cs="Arial"/>
        </w:rPr>
        <w:t xml:space="preserve">, </w:t>
      </w:r>
      <w:r w:rsidR="003E7065">
        <w:rPr>
          <w:rFonts w:asciiTheme="majorHAnsi" w:hAnsiTheme="majorHAnsi" w:cs="Arial"/>
        </w:rPr>
        <w:t>growth</w:t>
      </w:r>
      <w:r w:rsidRPr="00682621">
        <w:rPr>
          <w:rFonts w:asciiTheme="majorHAnsi" w:hAnsiTheme="majorHAnsi" w:cs="Arial"/>
        </w:rPr>
        <w:t>, and g</w:t>
      </w:r>
      <w:r w:rsidR="00BF1571">
        <w:rPr>
          <w:rFonts w:asciiTheme="majorHAnsi" w:hAnsiTheme="majorHAnsi" w:cs="Arial"/>
        </w:rPr>
        <w:t>ene expression, and the pathophysiology</w:t>
      </w:r>
      <w:r w:rsidRPr="00682621">
        <w:rPr>
          <w:rFonts w:asciiTheme="majorHAnsi" w:hAnsiTheme="majorHAnsi" w:cs="Arial"/>
        </w:rPr>
        <w:t xml:space="preserve"> of kidney stone formation. </w:t>
      </w:r>
      <w:r w:rsidR="00206BB1">
        <w:rPr>
          <w:rFonts w:asciiTheme="majorHAnsi" w:hAnsiTheme="majorHAnsi" w:cs="Arial"/>
          <w:color w:val="000000"/>
        </w:rPr>
        <w:t>Dr. Koyner and colleagues have</w:t>
      </w:r>
      <w:r w:rsidR="00626CDF" w:rsidRPr="002D338A">
        <w:rPr>
          <w:rFonts w:asciiTheme="majorHAnsi" w:hAnsiTheme="majorHAnsi" w:cs="Arial"/>
          <w:color w:val="000000"/>
        </w:rPr>
        <w:t xml:space="preserve"> developed </w:t>
      </w:r>
      <w:r w:rsidR="00626CDF">
        <w:rPr>
          <w:rFonts w:asciiTheme="majorHAnsi" w:hAnsiTheme="majorHAnsi" w:cs="Arial"/>
          <w:color w:val="000000"/>
        </w:rPr>
        <w:t>a</w:t>
      </w:r>
      <w:r w:rsidR="00626CDF" w:rsidRPr="002D338A">
        <w:rPr>
          <w:rFonts w:asciiTheme="majorHAnsi" w:hAnsiTheme="majorHAnsi" w:cs="Arial"/>
          <w:color w:val="000000"/>
        </w:rPr>
        <w:t xml:space="preserve">rtificial </w:t>
      </w:r>
      <w:r w:rsidR="00626CDF">
        <w:rPr>
          <w:rFonts w:asciiTheme="majorHAnsi" w:hAnsiTheme="majorHAnsi" w:cs="Arial"/>
          <w:color w:val="000000"/>
        </w:rPr>
        <w:t>i</w:t>
      </w:r>
      <w:r w:rsidR="00626CDF" w:rsidRPr="002D338A">
        <w:rPr>
          <w:rFonts w:asciiTheme="majorHAnsi" w:hAnsiTheme="majorHAnsi" w:cs="Arial"/>
          <w:color w:val="000000"/>
        </w:rPr>
        <w:t>ntelligence and machine learn</w:t>
      </w:r>
      <w:r w:rsidR="00626CDF">
        <w:rPr>
          <w:rFonts w:asciiTheme="majorHAnsi" w:hAnsiTheme="majorHAnsi" w:cs="Arial"/>
          <w:color w:val="000000"/>
        </w:rPr>
        <w:t xml:space="preserve">ing approaches to predict </w:t>
      </w:r>
      <w:r w:rsidR="00626CDF" w:rsidRPr="002D338A">
        <w:rPr>
          <w:rFonts w:asciiTheme="majorHAnsi" w:hAnsiTheme="majorHAnsi" w:cs="Arial"/>
          <w:color w:val="000000"/>
        </w:rPr>
        <w:t>who will develop acute kidney inj</w:t>
      </w:r>
      <w:r w:rsidR="00626CDF">
        <w:rPr>
          <w:rFonts w:asciiTheme="majorHAnsi" w:hAnsiTheme="majorHAnsi" w:cs="Arial"/>
          <w:color w:val="000000"/>
        </w:rPr>
        <w:t>ury 72 hour</w:t>
      </w:r>
      <w:r w:rsidR="00206BB1">
        <w:rPr>
          <w:rFonts w:asciiTheme="majorHAnsi" w:hAnsiTheme="majorHAnsi" w:cs="Arial"/>
          <w:color w:val="000000"/>
        </w:rPr>
        <w:t>s prior</w:t>
      </w:r>
      <w:r w:rsidR="00F50A29">
        <w:rPr>
          <w:rFonts w:asciiTheme="majorHAnsi" w:hAnsiTheme="majorHAnsi" w:cs="Arial"/>
          <w:color w:val="000000"/>
        </w:rPr>
        <w:t xml:space="preserve"> to its occurrence. This ground-</w:t>
      </w:r>
      <w:r w:rsidR="00206BB1">
        <w:rPr>
          <w:rFonts w:asciiTheme="majorHAnsi" w:hAnsiTheme="majorHAnsi" w:cs="Arial"/>
          <w:color w:val="000000"/>
        </w:rPr>
        <w:t xml:space="preserve">breaking work has led to a </w:t>
      </w:r>
      <w:r w:rsidR="00626CDF">
        <w:rPr>
          <w:rFonts w:asciiTheme="majorHAnsi" w:hAnsiTheme="majorHAnsi" w:cs="Arial"/>
          <w:color w:val="000000"/>
        </w:rPr>
        <w:t>clin</w:t>
      </w:r>
      <w:r w:rsidR="00206BB1">
        <w:rPr>
          <w:rFonts w:asciiTheme="majorHAnsi" w:hAnsiTheme="majorHAnsi" w:cs="Arial"/>
          <w:color w:val="000000"/>
        </w:rPr>
        <w:t xml:space="preserve">ical trial </w:t>
      </w:r>
      <w:r w:rsidR="00F50A29">
        <w:rPr>
          <w:rFonts w:asciiTheme="majorHAnsi" w:hAnsiTheme="majorHAnsi" w:cs="Arial"/>
          <w:color w:val="000000"/>
        </w:rPr>
        <w:t>that will determine</w:t>
      </w:r>
      <w:r w:rsidR="00626CDF">
        <w:rPr>
          <w:rFonts w:asciiTheme="majorHAnsi" w:hAnsiTheme="majorHAnsi" w:cs="Arial"/>
          <w:color w:val="000000"/>
        </w:rPr>
        <w:t xml:space="preserve"> whether early intervention</w:t>
      </w:r>
      <w:r w:rsidR="00F50A29">
        <w:rPr>
          <w:rFonts w:asciiTheme="majorHAnsi" w:hAnsiTheme="majorHAnsi" w:cs="Arial"/>
          <w:color w:val="000000"/>
        </w:rPr>
        <w:t xml:space="preserve"> with nephrology input for</w:t>
      </w:r>
      <w:r w:rsidR="00626CDF">
        <w:rPr>
          <w:rFonts w:asciiTheme="majorHAnsi" w:hAnsiTheme="majorHAnsi" w:cs="Arial"/>
          <w:color w:val="000000"/>
        </w:rPr>
        <w:t xml:space="preserve"> those identified as high risk</w:t>
      </w:r>
      <w:r w:rsidR="00206BB1">
        <w:rPr>
          <w:rFonts w:asciiTheme="majorHAnsi" w:hAnsiTheme="majorHAnsi" w:cs="Arial"/>
          <w:color w:val="000000"/>
        </w:rPr>
        <w:t xml:space="preserve"> for acute kidney injury</w:t>
      </w:r>
      <w:r w:rsidR="00626CDF">
        <w:rPr>
          <w:rFonts w:asciiTheme="majorHAnsi" w:hAnsiTheme="majorHAnsi" w:cs="Arial"/>
          <w:color w:val="000000"/>
        </w:rPr>
        <w:t xml:space="preserve"> impacts patient outcome. </w:t>
      </w:r>
    </w:p>
    <w:p w14:paraId="54039ABA" w14:textId="77777777" w:rsidR="00F50A29" w:rsidRDefault="00F50A29" w:rsidP="00DA4078">
      <w:pPr>
        <w:rPr>
          <w:rFonts w:asciiTheme="majorHAnsi" w:hAnsiTheme="majorHAnsi" w:cs="Arial"/>
          <w:color w:val="000000"/>
        </w:rPr>
      </w:pPr>
    </w:p>
    <w:p w14:paraId="23B45A17" w14:textId="5D279ECA" w:rsidR="00753C8D" w:rsidRDefault="00626CDF" w:rsidP="00DA4078">
      <w:pPr>
        <w:rPr>
          <w:rFonts w:asciiTheme="majorHAnsi" w:hAnsiTheme="majorHAnsi" w:cs="Arial"/>
        </w:rPr>
      </w:pPr>
      <w:r>
        <w:rPr>
          <w:rFonts w:asciiTheme="majorHAnsi" w:hAnsiTheme="majorHAnsi" w:cs="Arial"/>
        </w:rPr>
        <w:t xml:space="preserve">The </w:t>
      </w:r>
      <w:r>
        <w:rPr>
          <w:rFonts w:asciiTheme="majorHAnsi" w:hAnsiTheme="majorHAnsi" w:cs="Arial"/>
          <w:color w:val="000000"/>
        </w:rPr>
        <w:t xml:space="preserve">section has two </w:t>
      </w:r>
      <w:r w:rsidRPr="00211A67">
        <w:rPr>
          <w:rFonts w:asciiTheme="majorHAnsi" w:hAnsiTheme="majorHAnsi" w:cs="Arial"/>
          <w:color w:val="000000"/>
        </w:rPr>
        <w:t>centers of excellence: one in hereditary kidney diseases, focusing on autosomal dominant polycystic kidney disease (A</w:t>
      </w:r>
      <w:r>
        <w:rPr>
          <w:rFonts w:asciiTheme="majorHAnsi" w:hAnsiTheme="majorHAnsi" w:cs="Arial"/>
          <w:color w:val="000000"/>
        </w:rPr>
        <w:t xml:space="preserve">DPKD) and one in </w:t>
      </w:r>
      <w:r w:rsidRPr="00211A67">
        <w:rPr>
          <w:rFonts w:asciiTheme="majorHAnsi" w:hAnsiTheme="majorHAnsi" w:cs="Arial"/>
          <w:color w:val="000000"/>
        </w:rPr>
        <w:t xml:space="preserve">nephrolithiasis and idiopathic </w:t>
      </w:r>
      <w:proofErr w:type="spellStart"/>
      <w:r w:rsidRPr="00211A67">
        <w:rPr>
          <w:rFonts w:asciiTheme="majorHAnsi" w:hAnsiTheme="majorHAnsi" w:cs="Arial"/>
          <w:color w:val="000000"/>
        </w:rPr>
        <w:t>hypercalciuria</w:t>
      </w:r>
      <w:proofErr w:type="spellEnd"/>
      <w:r w:rsidR="00206BB1">
        <w:rPr>
          <w:rFonts w:asciiTheme="majorHAnsi" w:hAnsiTheme="majorHAnsi" w:cs="Arial"/>
          <w:color w:val="000000"/>
        </w:rPr>
        <w:t>. Dr. Chapman has received an NIH U54 award</w:t>
      </w:r>
      <w:r>
        <w:rPr>
          <w:rFonts w:asciiTheme="majorHAnsi" w:hAnsiTheme="majorHAnsi" w:cs="Arial"/>
          <w:color w:val="000000"/>
        </w:rPr>
        <w:t xml:space="preserve"> </w:t>
      </w:r>
      <w:r w:rsidR="00206BB1">
        <w:rPr>
          <w:rFonts w:asciiTheme="majorHAnsi" w:hAnsiTheme="majorHAnsi" w:cs="Arial"/>
        </w:rPr>
        <w:t>“Biomarkers” PKD Research and Translational Core Center grant</w:t>
      </w:r>
      <w:r w:rsidR="00206BB1">
        <w:rPr>
          <w:rFonts w:asciiTheme="majorHAnsi" w:hAnsiTheme="majorHAnsi" w:cs="Arial"/>
          <w:color w:val="000000"/>
        </w:rPr>
        <w:t xml:space="preserve"> </w:t>
      </w:r>
      <w:r>
        <w:rPr>
          <w:rFonts w:asciiTheme="majorHAnsi" w:hAnsiTheme="majorHAnsi" w:cs="Arial"/>
          <w:color w:val="000000"/>
        </w:rPr>
        <w:t xml:space="preserve">in conjunction with Kansas University Medical Center. </w:t>
      </w:r>
      <w:r w:rsidR="001A13C1">
        <w:rPr>
          <w:rFonts w:asciiTheme="majorHAnsi" w:hAnsiTheme="majorHAnsi" w:cs="Arial"/>
        </w:rPr>
        <w:t xml:space="preserve">Hatim </w:t>
      </w:r>
      <w:r w:rsidR="005B2DEA">
        <w:rPr>
          <w:rFonts w:asciiTheme="majorHAnsi" w:hAnsiTheme="majorHAnsi" w:cs="Arial"/>
        </w:rPr>
        <w:t>Hassan</w:t>
      </w:r>
      <w:r w:rsidR="001A13C1">
        <w:rPr>
          <w:rFonts w:asciiTheme="majorHAnsi" w:hAnsiTheme="majorHAnsi" w:cs="Arial"/>
        </w:rPr>
        <w:t>, MD, PhD,</w:t>
      </w:r>
      <w:r w:rsidR="005B2DEA">
        <w:rPr>
          <w:rFonts w:asciiTheme="majorHAnsi" w:hAnsiTheme="majorHAnsi" w:cs="Arial"/>
        </w:rPr>
        <w:t xml:space="preserve"> </w:t>
      </w:r>
      <w:r w:rsidR="00206BB1">
        <w:rPr>
          <w:rFonts w:asciiTheme="majorHAnsi" w:hAnsiTheme="majorHAnsi" w:cs="Arial"/>
        </w:rPr>
        <w:t xml:space="preserve">has received an R01 award from </w:t>
      </w:r>
      <w:r w:rsidR="00851732">
        <w:rPr>
          <w:rFonts w:asciiTheme="majorHAnsi" w:hAnsiTheme="majorHAnsi" w:cs="Arial"/>
        </w:rPr>
        <w:t>NIDDK for his project “</w:t>
      </w:r>
      <w:proofErr w:type="spellStart"/>
      <w:r w:rsidR="00851732" w:rsidRPr="00851732">
        <w:rPr>
          <w:rFonts w:asciiTheme="majorHAnsi" w:hAnsiTheme="majorHAnsi" w:cs="Arial"/>
        </w:rPr>
        <w:t>Oxalobacter</w:t>
      </w:r>
      <w:proofErr w:type="spellEnd"/>
      <w:r w:rsidR="00851732" w:rsidRPr="00851732">
        <w:rPr>
          <w:rFonts w:asciiTheme="majorHAnsi" w:hAnsiTheme="majorHAnsi" w:cs="Arial"/>
        </w:rPr>
        <w:t xml:space="preserve"> </w:t>
      </w:r>
      <w:proofErr w:type="spellStart"/>
      <w:r w:rsidR="00851732" w:rsidRPr="00851732">
        <w:rPr>
          <w:rFonts w:asciiTheme="majorHAnsi" w:hAnsiTheme="majorHAnsi" w:cs="Arial"/>
        </w:rPr>
        <w:t>Formigenes</w:t>
      </w:r>
      <w:proofErr w:type="spellEnd"/>
      <w:r w:rsidR="00851732" w:rsidRPr="00851732">
        <w:rPr>
          <w:rFonts w:asciiTheme="majorHAnsi" w:hAnsiTheme="majorHAnsi" w:cs="Arial"/>
        </w:rPr>
        <w:t xml:space="preserve">-derived Factors Impact Hyperoxalemia, Hyperoxaluria, </w:t>
      </w:r>
      <w:r w:rsidR="00851732" w:rsidRPr="00851732">
        <w:rPr>
          <w:rFonts w:asciiTheme="majorHAnsi" w:hAnsiTheme="majorHAnsi" w:cs="Arial"/>
        </w:rPr>
        <w:lastRenderedPageBreak/>
        <w:t>and Related Kidney Stones</w:t>
      </w:r>
      <w:r w:rsidR="00206BB1">
        <w:rPr>
          <w:rFonts w:asciiTheme="majorHAnsi" w:hAnsiTheme="majorHAnsi" w:cs="Arial"/>
        </w:rPr>
        <w:t xml:space="preserve">” as well </w:t>
      </w:r>
      <w:proofErr w:type="gramStart"/>
      <w:r w:rsidR="00206BB1">
        <w:rPr>
          <w:rFonts w:asciiTheme="majorHAnsi" w:hAnsiTheme="majorHAnsi" w:cs="Arial"/>
        </w:rPr>
        <w:t xml:space="preserve">as </w:t>
      </w:r>
      <w:r w:rsidR="008178D6" w:rsidRPr="00206BB1">
        <w:rPr>
          <w:rFonts w:asciiTheme="majorHAnsi" w:hAnsiTheme="majorHAnsi" w:cs="Arial"/>
        </w:rPr>
        <w:t xml:space="preserve"> an</w:t>
      </w:r>
      <w:proofErr w:type="gramEnd"/>
      <w:r w:rsidR="008178D6" w:rsidRPr="00206BB1">
        <w:rPr>
          <w:rFonts w:asciiTheme="majorHAnsi" w:hAnsiTheme="majorHAnsi" w:cs="Arial"/>
        </w:rPr>
        <w:t xml:space="preserve"> NSF Phase I STTR grant </w:t>
      </w:r>
      <w:r w:rsidR="00206BB1" w:rsidRPr="00206BB1">
        <w:rPr>
          <w:rFonts w:asciiTheme="majorHAnsi" w:hAnsiTheme="majorHAnsi" w:cs="Arial"/>
        </w:rPr>
        <w:t xml:space="preserve"> to test new therapies for hyperoxaluria.</w:t>
      </w:r>
      <w:r w:rsidR="008178D6">
        <w:rPr>
          <w:rFonts w:asciiTheme="majorHAnsi" w:hAnsiTheme="majorHAnsi" w:cs="Arial"/>
        </w:rPr>
        <w:t xml:space="preserve"> </w:t>
      </w:r>
      <w:r w:rsidR="00206BB1">
        <w:rPr>
          <w:rFonts w:asciiTheme="majorHAnsi" w:hAnsiTheme="majorHAnsi" w:cs="Arial"/>
        </w:rPr>
        <w:t>Peili Chen, PhD, received pilot funding</w:t>
      </w:r>
      <w:r w:rsidR="00851732">
        <w:rPr>
          <w:rFonts w:asciiTheme="majorHAnsi" w:hAnsiTheme="majorHAnsi" w:cs="Arial"/>
        </w:rPr>
        <w:t xml:space="preserve"> NIH/NIDDK award through Northwestern University for the project “</w:t>
      </w:r>
      <w:r w:rsidR="00851732" w:rsidRPr="00851732">
        <w:rPr>
          <w:rFonts w:asciiTheme="majorHAnsi" w:hAnsiTheme="majorHAnsi" w:cs="Arial"/>
        </w:rPr>
        <w:t xml:space="preserve">Modeling </w:t>
      </w:r>
      <w:proofErr w:type="spellStart"/>
      <w:r w:rsidR="00851732" w:rsidRPr="00851732">
        <w:rPr>
          <w:rFonts w:asciiTheme="majorHAnsi" w:hAnsiTheme="majorHAnsi" w:cs="Arial"/>
        </w:rPr>
        <w:t>Metabolomic</w:t>
      </w:r>
      <w:proofErr w:type="spellEnd"/>
      <w:r w:rsidR="00851732" w:rsidRPr="00851732">
        <w:rPr>
          <w:rFonts w:asciiTheme="majorHAnsi" w:hAnsiTheme="majorHAnsi" w:cs="Arial"/>
        </w:rPr>
        <w:t xml:space="preserve"> Features of ADPKD in Induced Pluripotent Stem Cells (</w:t>
      </w:r>
      <w:proofErr w:type="spellStart"/>
      <w:r w:rsidR="00851732" w:rsidRPr="00851732">
        <w:rPr>
          <w:rFonts w:asciiTheme="majorHAnsi" w:hAnsiTheme="majorHAnsi" w:cs="Arial"/>
        </w:rPr>
        <w:t>iPSCs</w:t>
      </w:r>
      <w:proofErr w:type="spellEnd"/>
      <w:r w:rsidR="00851732" w:rsidRPr="00851732">
        <w:rPr>
          <w:rFonts w:asciiTheme="majorHAnsi" w:hAnsiTheme="majorHAnsi" w:cs="Arial"/>
        </w:rPr>
        <w:t>)</w:t>
      </w:r>
      <w:r w:rsidR="00851732">
        <w:rPr>
          <w:rFonts w:asciiTheme="majorHAnsi" w:hAnsiTheme="majorHAnsi" w:cs="Arial"/>
        </w:rPr>
        <w:t>.”</w:t>
      </w:r>
      <w:r w:rsidR="00105961">
        <w:rPr>
          <w:rFonts w:asciiTheme="majorHAnsi" w:hAnsiTheme="majorHAnsi" w:cs="Arial"/>
        </w:rPr>
        <w:t xml:space="preserve"> Mary Hammes, DO, received </w:t>
      </w:r>
      <w:r w:rsidR="00B72D1A">
        <w:rPr>
          <w:rFonts w:asciiTheme="majorHAnsi" w:hAnsiTheme="majorHAnsi" w:cs="Arial"/>
        </w:rPr>
        <w:t xml:space="preserve">external </w:t>
      </w:r>
      <w:r w:rsidR="00105961">
        <w:rPr>
          <w:rFonts w:asciiTheme="majorHAnsi" w:hAnsiTheme="majorHAnsi" w:cs="Arial"/>
        </w:rPr>
        <w:t>funding for her project “</w:t>
      </w:r>
      <w:r w:rsidR="00105961" w:rsidRPr="00105961">
        <w:rPr>
          <w:rFonts w:asciiTheme="majorHAnsi" w:hAnsiTheme="majorHAnsi" w:cs="Arial"/>
        </w:rPr>
        <w:t xml:space="preserve">Use of an intermittent pneumatic compression device to promote vein dilation in patients with kidney disease to enable creation of </w:t>
      </w:r>
      <w:proofErr w:type="spellStart"/>
      <w:r w:rsidR="00105961" w:rsidRPr="00105961">
        <w:rPr>
          <w:rFonts w:asciiTheme="majorHAnsi" w:hAnsiTheme="majorHAnsi" w:cs="Arial"/>
        </w:rPr>
        <w:t>arteriovenous</w:t>
      </w:r>
      <w:proofErr w:type="spellEnd"/>
      <w:r w:rsidR="00105961" w:rsidRPr="00105961">
        <w:rPr>
          <w:rFonts w:asciiTheme="majorHAnsi" w:hAnsiTheme="majorHAnsi" w:cs="Arial"/>
        </w:rPr>
        <w:t xml:space="preserve"> fistulas</w:t>
      </w:r>
      <w:r w:rsidR="00105961">
        <w:rPr>
          <w:rFonts w:asciiTheme="majorHAnsi" w:hAnsiTheme="majorHAnsi" w:cs="Arial"/>
        </w:rPr>
        <w:t xml:space="preserve">.” </w:t>
      </w:r>
    </w:p>
    <w:p w14:paraId="01E4D34C" w14:textId="77777777" w:rsidR="001F00F8" w:rsidRDefault="001F00F8" w:rsidP="00DA4078">
      <w:pPr>
        <w:rPr>
          <w:rFonts w:asciiTheme="majorHAnsi" w:hAnsiTheme="majorHAnsi" w:cs="Arial"/>
        </w:rPr>
      </w:pPr>
    </w:p>
    <w:p w14:paraId="2D03F61F" w14:textId="6B137A00" w:rsidR="0007018C" w:rsidRDefault="00CA7916" w:rsidP="007C6CFC">
      <w:pPr>
        <w:rPr>
          <w:rFonts w:asciiTheme="majorHAnsi" w:hAnsiTheme="majorHAnsi" w:cs="Arial"/>
        </w:rPr>
      </w:pPr>
      <w:r w:rsidRPr="00C05823">
        <w:rPr>
          <w:rFonts w:asciiTheme="majorHAnsi" w:hAnsiTheme="majorHAnsi" w:cs="Arial"/>
        </w:rPr>
        <w:t>T</w:t>
      </w:r>
      <w:r w:rsidR="001D52C1" w:rsidRPr="00C05823">
        <w:rPr>
          <w:rFonts w:asciiTheme="majorHAnsi" w:hAnsiTheme="majorHAnsi" w:cs="Arial"/>
        </w:rPr>
        <w:t>he</w:t>
      </w:r>
      <w:r w:rsidR="009128D4" w:rsidRPr="00C05823">
        <w:rPr>
          <w:rFonts w:asciiTheme="majorHAnsi" w:hAnsiTheme="majorHAnsi" w:cs="Arial"/>
        </w:rPr>
        <w:t xml:space="preserve"> </w:t>
      </w:r>
      <w:r w:rsidR="00685F85" w:rsidRPr="00C05823">
        <w:rPr>
          <w:rFonts w:asciiTheme="majorHAnsi" w:hAnsiTheme="majorHAnsi" w:cs="Arial"/>
        </w:rPr>
        <w:t xml:space="preserve">Nephrology </w:t>
      </w:r>
      <w:r w:rsidR="00341E4F" w:rsidRPr="00C05823">
        <w:rPr>
          <w:rFonts w:asciiTheme="majorHAnsi" w:hAnsiTheme="majorHAnsi" w:cs="Arial"/>
        </w:rPr>
        <w:t>F</w:t>
      </w:r>
      <w:r w:rsidR="00685F85" w:rsidRPr="00C05823">
        <w:rPr>
          <w:rFonts w:asciiTheme="majorHAnsi" w:hAnsiTheme="majorHAnsi" w:cs="Arial"/>
        </w:rPr>
        <w:t xml:space="preserve">ellowship </w:t>
      </w:r>
      <w:r w:rsidR="00341E4F" w:rsidRPr="00C05823">
        <w:rPr>
          <w:rFonts w:asciiTheme="majorHAnsi" w:hAnsiTheme="majorHAnsi" w:cs="Arial"/>
        </w:rPr>
        <w:t>P</w:t>
      </w:r>
      <w:r w:rsidR="00206BB1">
        <w:rPr>
          <w:rFonts w:asciiTheme="majorHAnsi" w:hAnsiTheme="majorHAnsi" w:cs="Arial"/>
        </w:rPr>
        <w:t xml:space="preserve">rogram continues to be successfully led by </w:t>
      </w:r>
      <w:r w:rsidR="009128D4" w:rsidRPr="00C05823">
        <w:rPr>
          <w:rFonts w:asciiTheme="majorHAnsi" w:hAnsiTheme="majorHAnsi" w:cs="Arial"/>
        </w:rPr>
        <w:t>Anna Zisman,</w:t>
      </w:r>
      <w:r w:rsidR="00865B81" w:rsidRPr="00C05823">
        <w:rPr>
          <w:rFonts w:asciiTheme="majorHAnsi" w:hAnsiTheme="majorHAnsi" w:cs="Arial"/>
        </w:rPr>
        <w:t xml:space="preserve"> </w:t>
      </w:r>
      <w:r w:rsidR="00206BB1">
        <w:rPr>
          <w:rFonts w:asciiTheme="majorHAnsi" w:hAnsiTheme="majorHAnsi" w:cs="Arial"/>
        </w:rPr>
        <w:t>MD.</w:t>
      </w:r>
      <w:r w:rsidR="009128D4" w:rsidRPr="00C05823">
        <w:rPr>
          <w:rFonts w:asciiTheme="majorHAnsi" w:hAnsiTheme="majorHAnsi" w:cs="Arial"/>
        </w:rPr>
        <w:t xml:space="preserve"> </w:t>
      </w:r>
      <w:r w:rsidR="00206BB1">
        <w:rPr>
          <w:rFonts w:asciiTheme="majorHAnsi" w:hAnsiTheme="majorHAnsi" w:cs="Arial"/>
        </w:rPr>
        <w:t xml:space="preserve">We have </w:t>
      </w:r>
      <w:r w:rsidR="008D5A92" w:rsidRPr="008D5A92">
        <w:rPr>
          <w:rFonts w:asciiTheme="majorHAnsi" w:hAnsiTheme="majorHAnsi" w:cs="Arial"/>
        </w:rPr>
        <w:t>f</w:t>
      </w:r>
      <w:r w:rsidR="005C1097">
        <w:rPr>
          <w:rFonts w:asciiTheme="majorHAnsi" w:hAnsiTheme="majorHAnsi" w:cs="Arial"/>
        </w:rPr>
        <w:t xml:space="preserve">our outstanding fellows </w:t>
      </w:r>
      <w:r w:rsidR="00206BB1">
        <w:rPr>
          <w:rFonts w:asciiTheme="majorHAnsi" w:hAnsiTheme="majorHAnsi" w:cs="Arial"/>
        </w:rPr>
        <w:t>starting with us in FY21</w:t>
      </w:r>
      <w:r w:rsidR="00CB5215">
        <w:rPr>
          <w:rFonts w:asciiTheme="majorHAnsi" w:hAnsiTheme="majorHAnsi" w:cs="Arial"/>
        </w:rPr>
        <w:t xml:space="preserve"> coming from Loyola/</w:t>
      </w:r>
      <w:proofErr w:type="spellStart"/>
      <w:r w:rsidR="00CB5215">
        <w:rPr>
          <w:rFonts w:asciiTheme="majorHAnsi" w:hAnsiTheme="majorHAnsi" w:cs="Arial"/>
        </w:rPr>
        <w:t>MacNeal</w:t>
      </w:r>
      <w:proofErr w:type="spellEnd"/>
      <w:r w:rsidR="00CB5215">
        <w:rPr>
          <w:rFonts w:asciiTheme="majorHAnsi" w:hAnsiTheme="majorHAnsi" w:cs="Arial"/>
        </w:rPr>
        <w:t xml:space="preserve"> Hospital, Mercy Medical Center, </w:t>
      </w:r>
      <w:proofErr w:type="spellStart"/>
      <w:r w:rsidR="00CB5215">
        <w:rPr>
          <w:rFonts w:asciiTheme="majorHAnsi" w:hAnsiTheme="majorHAnsi" w:cs="Arial"/>
        </w:rPr>
        <w:t>MedStar</w:t>
      </w:r>
      <w:proofErr w:type="spellEnd"/>
      <w:r w:rsidR="00CB5215">
        <w:rPr>
          <w:rFonts w:asciiTheme="majorHAnsi" w:hAnsiTheme="majorHAnsi" w:cs="Arial"/>
        </w:rPr>
        <w:t xml:space="preserve"> Georgetown University Hospital, as well as our own University of Chicago Medical School.  </w:t>
      </w:r>
      <w:r w:rsidR="008D5A92" w:rsidRPr="008D5A92">
        <w:rPr>
          <w:rFonts w:asciiTheme="majorHAnsi" w:hAnsiTheme="majorHAnsi" w:cs="Arial"/>
        </w:rPr>
        <w:t xml:space="preserve">A monthly multidisciplinary pathology conference is part of the Renal Grand Rounds curriculum in conjunction with the Department of Pathology, directed by Drs. Anthony Chang and </w:t>
      </w:r>
      <w:proofErr w:type="spellStart"/>
      <w:r w:rsidR="008D5A92" w:rsidRPr="008D5A92">
        <w:rPr>
          <w:rFonts w:asciiTheme="majorHAnsi" w:hAnsiTheme="majorHAnsi" w:cs="Arial"/>
        </w:rPr>
        <w:t>Kammi</w:t>
      </w:r>
      <w:proofErr w:type="spellEnd"/>
      <w:r w:rsidR="008D5A92" w:rsidRPr="008D5A92">
        <w:rPr>
          <w:rFonts w:asciiTheme="majorHAnsi" w:hAnsiTheme="majorHAnsi" w:cs="Arial"/>
        </w:rPr>
        <w:t xml:space="preserve"> </w:t>
      </w:r>
      <w:proofErr w:type="spellStart"/>
      <w:r w:rsidR="008D5A92" w:rsidRPr="008D5A92">
        <w:rPr>
          <w:rFonts w:asciiTheme="majorHAnsi" w:hAnsiTheme="majorHAnsi" w:cs="Arial"/>
        </w:rPr>
        <w:t>Henriksen</w:t>
      </w:r>
      <w:proofErr w:type="spellEnd"/>
      <w:r w:rsidR="008D5A92" w:rsidRPr="008D5A92">
        <w:rPr>
          <w:rFonts w:asciiTheme="majorHAnsi" w:hAnsiTheme="majorHAnsi" w:cs="Arial"/>
        </w:rPr>
        <w:t xml:space="preserve">.  Under the direction of the Associate Program Director Ben Ko, </w:t>
      </w:r>
      <w:r w:rsidR="00F223C4">
        <w:rPr>
          <w:rFonts w:asciiTheme="majorHAnsi" w:hAnsiTheme="majorHAnsi" w:cs="Arial"/>
        </w:rPr>
        <w:t xml:space="preserve">MD, </w:t>
      </w:r>
      <w:r w:rsidR="008D5A92" w:rsidRPr="008D5A92">
        <w:rPr>
          <w:rFonts w:asciiTheme="majorHAnsi" w:hAnsiTheme="majorHAnsi" w:cs="Arial"/>
        </w:rPr>
        <w:t>the second year of the fellowship program provides 4 intensive training tracks leading fellows to become subject matter experts in subspecialized areas of Nephrology.</w:t>
      </w:r>
      <w:r w:rsidR="008D5A92" w:rsidRPr="008D5A92">
        <w:t xml:space="preserve"> </w:t>
      </w:r>
      <w:r w:rsidR="008D5A92" w:rsidRPr="008D5A92">
        <w:rPr>
          <w:rFonts w:asciiTheme="majorHAnsi" w:hAnsiTheme="majorHAnsi" w:cs="Arial"/>
        </w:rPr>
        <w:t xml:space="preserve">Dr. </w:t>
      </w:r>
      <w:r w:rsidR="008D5A92">
        <w:rPr>
          <w:rFonts w:asciiTheme="majorHAnsi" w:hAnsiTheme="majorHAnsi" w:cs="Arial"/>
        </w:rPr>
        <w:t xml:space="preserve">Ko </w:t>
      </w:r>
      <w:r w:rsidR="00206BB1">
        <w:rPr>
          <w:rFonts w:asciiTheme="majorHAnsi" w:hAnsiTheme="majorHAnsi" w:cs="Arial"/>
        </w:rPr>
        <w:t xml:space="preserve">is preparing for our third year of the </w:t>
      </w:r>
      <w:r w:rsidR="008D5A92" w:rsidRPr="008D5A92">
        <w:rPr>
          <w:rFonts w:asciiTheme="majorHAnsi" w:hAnsiTheme="majorHAnsi" w:cs="Arial"/>
        </w:rPr>
        <w:t xml:space="preserve">national TREKS award (Tutored Research and Education for Kidney Scholars) program, the second </w:t>
      </w:r>
      <w:r w:rsidR="007A33C1">
        <w:rPr>
          <w:rFonts w:asciiTheme="majorHAnsi" w:hAnsiTheme="majorHAnsi" w:cs="Arial"/>
        </w:rPr>
        <w:t xml:space="preserve">grant of its kind </w:t>
      </w:r>
      <w:r w:rsidR="008D5A92" w:rsidRPr="008D5A92">
        <w:rPr>
          <w:rFonts w:asciiTheme="majorHAnsi" w:hAnsiTheme="majorHAnsi" w:cs="Arial"/>
        </w:rPr>
        <w:t xml:space="preserve">ever awarded by the American Society of </w:t>
      </w:r>
      <w:r w:rsidR="007A33C1" w:rsidRPr="008D5A92">
        <w:rPr>
          <w:rFonts w:asciiTheme="majorHAnsi" w:hAnsiTheme="majorHAnsi" w:cs="Arial"/>
        </w:rPr>
        <w:t>Nephrology.</w:t>
      </w:r>
      <w:r w:rsidR="007A33C1">
        <w:rPr>
          <w:rFonts w:asciiTheme="majorHAnsi" w:hAnsiTheme="majorHAnsi" w:cs="Arial"/>
        </w:rPr>
        <w:t xml:space="preserve">  Through the </w:t>
      </w:r>
      <w:r w:rsidR="007A33C1" w:rsidRPr="008D5A92">
        <w:rPr>
          <w:rFonts w:asciiTheme="majorHAnsi" w:hAnsiTheme="majorHAnsi" w:cs="Arial"/>
        </w:rPr>
        <w:t xml:space="preserve">TREKS </w:t>
      </w:r>
      <w:r w:rsidR="007A33C1">
        <w:rPr>
          <w:rFonts w:asciiTheme="majorHAnsi" w:hAnsiTheme="majorHAnsi" w:cs="Arial"/>
        </w:rPr>
        <w:t xml:space="preserve">program, </w:t>
      </w:r>
      <w:r w:rsidR="007A33C1" w:rsidRPr="008D5A92">
        <w:rPr>
          <w:rFonts w:asciiTheme="majorHAnsi" w:hAnsiTheme="majorHAnsi" w:cs="Arial"/>
        </w:rPr>
        <w:t>medical</w:t>
      </w:r>
      <w:r w:rsidR="008D5A92" w:rsidRPr="008D5A92">
        <w:rPr>
          <w:rFonts w:asciiTheme="majorHAnsi" w:hAnsiTheme="majorHAnsi" w:cs="Arial"/>
        </w:rPr>
        <w:t xml:space="preserve"> students interested in nephrology from all over the country spen</w:t>
      </w:r>
      <w:r w:rsidR="005C1097">
        <w:rPr>
          <w:rFonts w:asciiTheme="majorHAnsi" w:hAnsiTheme="majorHAnsi" w:cs="Arial"/>
        </w:rPr>
        <w:t>d</w:t>
      </w:r>
      <w:r w:rsidR="008D5A92" w:rsidRPr="008D5A92">
        <w:rPr>
          <w:rFonts w:asciiTheme="majorHAnsi" w:hAnsiTheme="majorHAnsi" w:cs="Arial"/>
        </w:rPr>
        <w:t xml:space="preserve"> one week</w:t>
      </w:r>
      <w:r w:rsidR="00206BB1">
        <w:rPr>
          <w:rFonts w:asciiTheme="majorHAnsi" w:hAnsiTheme="majorHAnsi" w:cs="Arial"/>
        </w:rPr>
        <w:t xml:space="preserve"> every summer</w:t>
      </w:r>
      <w:r w:rsidR="007A33C1">
        <w:rPr>
          <w:rFonts w:asciiTheme="majorHAnsi" w:hAnsiTheme="majorHAnsi" w:cs="Arial"/>
        </w:rPr>
        <w:t xml:space="preserve"> at the University of Chicago </w:t>
      </w:r>
      <w:r w:rsidR="007A33C1" w:rsidRPr="008D5A92">
        <w:rPr>
          <w:rFonts w:asciiTheme="majorHAnsi" w:hAnsiTheme="majorHAnsi" w:cs="Arial"/>
        </w:rPr>
        <w:t>participating</w:t>
      </w:r>
      <w:r w:rsidR="007A33C1">
        <w:rPr>
          <w:rFonts w:asciiTheme="majorHAnsi" w:hAnsiTheme="majorHAnsi" w:cs="Arial"/>
        </w:rPr>
        <w:t xml:space="preserve"> in an </w:t>
      </w:r>
      <w:r w:rsidR="007A33C1" w:rsidRPr="008D5A92">
        <w:rPr>
          <w:rFonts w:asciiTheme="majorHAnsi" w:hAnsiTheme="majorHAnsi" w:cs="Arial"/>
        </w:rPr>
        <w:t>integrated</w:t>
      </w:r>
      <w:r w:rsidR="008D5A92" w:rsidRPr="008D5A92">
        <w:rPr>
          <w:rFonts w:asciiTheme="majorHAnsi" w:hAnsiTheme="majorHAnsi" w:cs="Arial"/>
        </w:rPr>
        <w:t xml:space="preserve"> experience in both clinical and research nephrology to foster careers as future nephrologists.</w:t>
      </w:r>
      <w:r w:rsidR="00EB1746">
        <w:rPr>
          <w:rFonts w:asciiTheme="majorHAnsi" w:hAnsiTheme="majorHAnsi" w:cs="Arial"/>
        </w:rPr>
        <w:t xml:space="preserve">  </w:t>
      </w:r>
    </w:p>
    <w:p w14:paraId="7103F113" w14:textId="77777777" w:rsidR="00EB1746" w:rsidRDefault="00EB1746" w:rsidP="007C6CFC"/>
    <w:p w14:paraId="3F62AF59" w14:textId="168AC7D5" w:rsidR="00C05010" w:rsidRPr="008E3530" w:rsidRDefault="00C05010" w:rsidP="007C6CFC">
      <w:pPr>
        <w:rPr>
          <w:rFonts w:asciiTheme="majorHAnsi" w:hAnsiTheme="majorHAnsi"/>
        </w:rPr>
      </w:pPr>
      <w:r w:rsidRPr="008E3530">
        <w:rPr>
          <w:rFonts w:asciiTheme="majorHAnsi" w:hAnsiTheme="majorHAnsi"/>
        </w:rPr>
        <w:t xml:space="preserve">On behalf of the Section of Nephrology, Dr. Hatim Hassan received </w:t>
      </w:r>
      <w:r w:rsidR="00FE7B5F" w:rsidRPr="008E3530">
        <w:rPr>
          <w:rFonts w:asciiTheme="majorHAnsi" w:hAnsiTheme="majorHAnsi"/>
        </w:rPr>
        <w:t>funding</w:t>
      </w:r>
      <w:r w:rsidRPr="008E3530">
        <w:rPr>
          <w:rFonts w:asciiTheme="majorHAnsi" w:hAnsiTheme="majorHAnsi"/>
        </w:rPr>
        <w:t xml:space="preserve"> for 7 summer </w:t>
      </w:r>
      <w:r w:rsidR="00FE7B5F" w:rsidRPr="008E3530">
        <w:rPr>
          <w:rFonts w:asciiTheme="majorHAnsi" w:hAnsiTheme="majorHAnsi"/>
        </w:rPr>
        <w:t xml:space="preserve">research </w:t>
      </w:r>
      <w:r w:rsidRPr="008E3530">
        <w:rPr>
          <w:rFonts w:asciiTheme="majorHAnsi" w:hAnsiTheme="majorHAnsi"/>
        </w:rPr>
        <w:t>fellowships fr</w:t>
      </w:r>
      <w:r w:rsidR="00FE7B5F" w:rsidRPr="008E3530">
        <w:rPr>
          <w:rFonts w:asciiTheme="majorHAnsi" w:hAnsiTheme="majorHAnsi"/>
        </w:rPr>
        <w:t>om the BSCD (Biological Sciences</w:t>
      </w:r>
      <w:r w:rsidRPr="008E3530">
        <w:rPr>
          <w:rFonts w:asciiTheme="majorHAnsi" w:hAnsiTheme="majorHAnsi"/>
        </w:rPr>
        <w:t xml:space="preserve"> Collegiate Division)</w:t>
      </w:r>
      <w:r w:rsidR="00FE7B5F" w:rsidRPr="008E3530">
        <w:rPr>
          <w:rFonts w:asciiTheme="majorHAnsi" w:hAnsiTheme="majorHAnsi"/>
        </w:rPr>
        <w:t xml:space="preserve">. The fellowships support students to conduct 10 weeks of full-time research in Pathophysiology, Biology, and Bioenergetics of Renal Diseases under the supervision of a faculty mentor. </w:t>
      </w:r>
    </w:p>
    <w:p w14:paraId="0C05E186" w14:textId="77777777" w:rsidR="00A6325C" w:rsidRDefault="00A6325C" w:rsidP="000C51FC">
      <w:pPr>
        <w:rPr>
          <w:rFonts w:asciiTheme="majorHAnsi" w:hAnsiTheme="majorHAnsi" w:cs="Arial"/>
        </w:rPr>
      </w:pPr>
    </w:p>
    <w:p w14:paraId="58A9987C" w14:textId="77777777" w:rsidR="000158B5" w:rsidRPr="00682621" w:rsidRDefault="000158B5" w:rsidP="000158B5">
      <w:pPr>
        <w:jc w:val="both"/>
        <w:rPr>
          <w:rFonts w:asciiTheme="majorHAnsi" w:hAnsiTheme="majorHAnsi" w:cs="Arial"/>
        </w:rPr>
      </w:pPr>
    </w:p>
    <w:p w14:paraId="7D4BBFD5" w14:textId="5BE9F3CF" w:rsidR="000158B5" w:rsidRPr="00682621" w:rsidRDefault="00E85B93" w:rsidP="000158B5">
      <w:pPr>
        <w:jc w:val="both"/>
        <w:rPr>
          <w:rFonts w:asciiTheme="majorHAnsi" w:hAnsiTheme="majorHAnsi" w:cs="Arial"/>
          <w:b/>
        </w:rPr>
      </w:pPr>
      <w:r w:rsidRPr="001A2F06">
        <w:rPr>
          <w:rFonts w:asciiTheme="majorHAnsi" w:hAnsiTheme="majorHAnsi" w:cs="Arial"/>
          <w:b/>
        </w:rPr>
        <w:t xml:space="preserve">Highlights </w:t>
      </w:r>
      <w:r w:rsidR="00F223C4" w:rsidRPr="001A2F06">
        <w:rPr>
          <w:rFonts w:asciiTheme="majorHAnsi" w:hAnsiTheme="majorHAnsi" w:cs="Arial"/>
          <w:b/>
        </w:rPr>
        <w:t>and Accomplishments</w:t>
      </w:r>
      <w:r w:rsidR="000158B5" w:rsidRPr="00682621">
        <w:rPr>
          <w:rFonts w:asciiTheme="majorHAnsi" w:hAnsiTheme="majorHAnsi" w:cs="Arial"/>
          <w:b/>
        </w:rPr>
        <w:t xml:space="preserve"> </w:t>
      </w:r>
      <w:r>
        <w:rPr>
          <w:rFonts w:asciiTheme="majorHAnsi" w:hAnsiTheme="majorHAnsi" w:cs="Arial"/>
          <w:b/>
        </w:rPr>
        <w:t xml:space="preserve"> </w:t>
      </w:r>
      <w:r w:rsidR="000158B5" w:rsidRPr="00682621">
        <w:rPr>
          <w:rFonts w:asciiTheme="majorHAnsi" w:hAnsiTheme="majorHAnsi" w:cs="Arial"/>
          <w:b/>
        </w:rPr>
        <w:t xml:space="preserve"> </w:t>
      </w:r>
    </w:p>
    <w:p w14:paraId="5E0B5912" w14:textId="77777777" w:rsidR="000158B5" w:rsidRPr="00682621" w:rsidRDefault="000158B5" w:rsidP="000158B5">
      <w:pPr>
        <w:jc w:val="both"/>
        <w:rPr>
          <w:rFonts w:asciiTheme="majorHAnsi" w:hAnsiTheme="majorHAnsi" w:cs="Arial"/>
        </w:rPr>
      </w:pPr>
    </w:p>
    <w:p w14:paraId="20EA306A" w14:textId="1BC1A043" w:rsidR="00E85B93" w:rsidRDefault="00E85B93" w:rsidP="00315573">
      <w:pPr>
        <w:pStyle w:val="ListParagraph"/>
        <w:numPr>
          <w:ilvl w:val="0"/>
          <w:numId w:val="3"/>
        </w:numPr>
        <w:ind w:left="720"/>
        <w:jc w:val="both"/>
        <w:rPr>
          <w:rFonts w:asciiTheme="majorHAnsi" w:hAnsiTheme="majorHAnsi" w:cs="Arial"/>
        </w:rPr>
      </w:pPr>
      <w:r>
        <w:rPr>
          <w:rFonts w:asciiTheme="majorHAnsi" w:hAnsiTheme="majorHAnsi" w:cs="Arial"/>
        </w:rPr>
        <w:t>Arlene Chapman, MD</w:t>
      </w:r>
      <w:r w:rsidR="001D5435">
        <w:rPr>
          <w:rFonts w:asciiTheme="majorHAnsi" w:hAnsiTheme="majorHAnsi" w:cs="Arial"/>
        </w:rPr>
        <w:t xml:space="preserve"> </w:t>
      </w:r>
      <w:r>
        <w:rPr>
          <w:rFonts w:asciiTheme="majorHAnsi" w:hAnsiTheme="majorHAnsi" w:cs="Arial"/>
        </w:rPr>
        <w:t xml:space="preserve">- </w:t>
      </w:r>
      <w:r w:rsidR="00A11153">
        <w:rPr>
          <w:rFonts w:asciiTheme="majorHAnsi" w:hAnsiTheme="majorHAnsi" w:cs="Arial"/>
        </w:rPr>
        <w:t xml:space="preserve">received the Lillian Jean Kaplan International Prize for excellence and leadership in Polycystic Kidney Disease. </w:t>
      </w:r>
    </w:p>
    <w:p w14:paraId="1707CD49" w14:textId="2FB26DFC" w:rsidR="001A13C1" w:rsidRDefault="001A13C1" w:rsidP="00315573">
      <w:pPr>
        <w:pStyle w:val="ListParagraph"/>
        <w:numPr>
          <w:ilvl w:val="0"/>
          <w:numId w:val="3"/>
        </w:numPr>
        <w:ind w:left="720"/>
        <w:jc w:val="both"/>
        <w:rPr>
          <w:rFonts w:asciiTheme="majorHAnsi" w:hAnsiTheme="majorHAnsi" w:cs="Arial"/>
        </w:rPr>
      </w:pPr>
      <w:r>
        <w:rPr>
          <w:rFonts w:asciiTheme="majorHAnsi" w:hAnsiTheme="majorHAnsi" w:cs="Arial"/>
        </w:rPr>
        <w:t xml:space="preserve">Hatim Hassan, MD - selected as one of the Illinois Science and Technology Coalition’s “Researchers to Know” under the category of  “Fighting Disease” for his research on oxalate and kidney stone formation in relation to gut bacteria.  </w:t>
      </w:r>
    </w:p>
    <w:p w14:paraId="3134DBBC" w14:textId="7D2487BE" w:rsidR="001D5435" w:rsidRDefault="001D5435" w:rsidP="00315573">
      <w:pPr>
        <w:pStyle w:val="ListParagraph"/>
        <w:numPr>
          <w:ilvl w:val="0"/>
          <w:numId w:val="3"/>
        </w:numPr>
        <w:ind w:left="720"/>
        <w:jc w:val="both"/>
        <w:rPr>
          <w:rFonts w:asciiTheme="majorHAnsi" w:hAnsiTheme="majorHAnsi" w:cs="Arial"/>
        </w:rPr>
      </w:pPr>
      <w:r>
        <w:rPr>
          <w:rFonts w:asciiTheme="majorHAnsi" w:hAnsiTheme="majorHAnsi" w:cs="Arial"/>
        </w:rPr>
        <w:t xml:space="preserve">Tipu Puri, MD, PhD - </w:t>
      </w:r>
      <w:r w:rsidRPr="001D5435">
        <w:rPr>
          <w:rFonts w:asciiTheme="majorHAnsi" w:hAnsiTheme="majorHAnsi" w:cs="Arial"/>
        </w:rPr>
        <w:t>named UCM’s Associate Chief Medical Officer for Clinical Operations.</w:t>
      </w:r>
    </w:p>
    <w:p w14:paraId="691A780D" w14:textId="6FBE85A9" w:rsidR="00B06944" w:rsidRPr="00206BB1" w:rsidRDefault="00B06944" w:rsidP="00315573">
      <w:pPr>
        <w:pStyle w:val="ListParagraph"/>
        <w:numPr>
          <w:ilvl w:val="0"/>
          <w:numId w:val="3"/>
        </w:numPr>
        <w:ind w:left="720"/>
        <w:jc w:val="both"/>
        <w:rPr>
          <w:rFonts w:asciiTheme="majorHAnsi" w:hAnsiTheme="majorHAnsi" w:cs="Arial"/>
        </w:rPr>
      </w:pPr>
      <w:r w:rsidRPr="00206BB1">
        <w:rPr>
          <w:rFonts w:asciiTheme="majorHAnsi" w:hAnsiTheme="majorHAnsi" w:cs="Arial"/>
        </w:rPr>
        <w:t>Bharathi Reddy, MD - elected to the Board of Directors for ESRD Network 10.</w:t>
      </w:r>
    </w:p>
    <w:p w14:paraId="7B1A9A1B" w14:textId="629471D1" w:rsidR="00B06944" w:rsidRPr="00206BB1" w:rsidRDefault="00B06944" w:rsidP="00315573">
      <w:pPr>
        <w:pStyle w:val="ListParagraph"/>
        <w:numPr>
          <w:ilvl w:val="0"/>
          <w:numId w:val="3"/>
        </w:numPr>
        <w:ind w:left="720"/>
        <w:jc w:val="both"/>
        <w:rPr>
          <w:rFonts w:asciiTheme="majorHAnsi" w:hAnsiTheme="majorHAnsi" w:cs="Arial"/>
        </w:rPr>
      </w:pPr>
      <w:r w:rsidRPr="00206BB1">
        <w:rPr>
          <w:rFonts w:asciiTheme="majorHAnsi" w:hAnsiTheme="majorHAnsi" w:cs="Arial"/>
        </w:rPr>
        <w:t xml:space="preserve">Michelle Josephson, MD -  ASN Chair of Policy and Advocacy Committee; </w:t>
      </w:r>
      <w:r w:rsidRPr="00206BB1">
        <w:t>member of ASN COVID response team and chair of Transplant sub-committee; Chair of AST CEOT Planning Committee for Cutting Edge of Transplant meetings 2020 and 2021</w:t>
      </w:r>
    </w:p>
    <w:p w14:paraId="2F8A26B6" w14:textId="791F3150" w:rsidR="00CD655A" w:rsidRPr="00206BB1" w:rsidRDefault="00CD655A" w:rsidP="004C5F68">
      <w:pPr>
        <w:pStyle w:val="ListParagraph"/>
        <w:ind w:left="360"/>
        <w:jc w:val="both"/>
        <w:rPr>
          <w:rFonts w:asciiTheme="majorHAnsi" w:hAnsiTheme="majorHAnsi" w:cs="Arial"/>
        </w:rPr>
      </w:pPr>
    </w:p>
    <w:p w14:paraId="61FBE69D" w14:textId="3A74CC0B" w:rsidR="00443F23" w:rsidRDefault="00E85B93" w:rsidP="00C66713">
      <w:pPr>
        <w:jc w:val="both"/>
        <w:rPr>
          <w:rFonts w:asciiTheme="majorHAnsi" w:hAnsiTheme="majorHAnsi" w:cs="Arial"/>
          <w:b/>
        </w:rPr>
      </w:pPr>
      <w:r w:rsidRPr="009A0C7E">
        <w:rPr>
          <w:rFonts w:asciiTheme="majorHAnsi" w:hAnsiTheme="majorHAnsi" w:cs="Arial"/>
          <w:b/>
        </w:rPr>
        <w:t>Innovations and Discoveries</w:t>
      </w:r>
      <w:r w:rsidRPr="00E85B93">
        <w:rPr>
          <w:rFonts w:asciiTheme="majorHAnsi" w:hAnsiTheme="majorHAnsi" w:cs="Arial"/>
          <w:b/>
        </w:rPr>
        <w:t xml:space="preserve"> </w:t>
      </w:r>
    </w:p>
    <w:p w14:paraId="31D5FB7B" w14:textId="77777777" w:rsidR="001A2F06" w:rsidRPr="00334E43" w:rsidRDefault="001A2F06" w:rsidP="00C66713">
      <w:pPr>
        <w:jc w:val="both"/>
        <w:rPr>
          <w:rFonts w:asciiTheme="majorHAnsi" w:hAnsiTheme="majorHAnsi" w:cs="Arial"/>
          <w:b/>
        </w:rPr>
      </w:pPr>
    </w:p>
    <w:p w14:paraId="5CA10E1E" w14:textId="5F717533" w:rsidR="005130CA" w:rsidRPr="00945D29" w:rsidRDefault="00334E43" w:rsidP="00334E43">
      <w:pPr>
        <w:pStyle w:val="ListParagraph"/>
        <w:numPr>
          <w:ilvl w:val="0"/>
          <w:numId w:val="9"/>
        </w:numPr>
        <w:jc w:val="both"/>
        <w:rPr>
          <w:rStyle w:val="Emphasis"/>
          <w:rFonts w:asciiTheme="majorHAnsi" w:hAnsiTheme="majorHAnsi" w:cs="Arial"/>
          <w:b/>
          <w:i w:val="0"/>
          <w:iCs w:val="0"/>
          <w:color w:val="000000" w:themeColor="text1"/>
        </w:rPr>
      </w:pPr>
      <w:r w:rsidRPr="00945D29">
        <w:rPr>
          <w:rFonts w:asciiTheme="majorHAnsi" w:hAnsiTheme="majorHAnsi"/>
          <w:color w:val="000000" w:themeColor="text1"/>
          <w:lang w:val="en"/>
        </w:rPr>
        <w:lastRenderedPageBreak/>
        <w:t xml:space="preserve">Bakris GL, </w:t>
      </w:r>
      <w:r w:rsidRPr="00945D29">
        <w:rPr>
          <w:rFonts w:asciiTheme="majorHAnsi" w:hAnsiTheme="majorHAnsi"/>
          <w:b/>
          <w:bCs/>
          <w:color w:val="000000" w:themeColor="text1"/>
          <w:lang w:val="en"/>
        </w:rPr>
        <w:t>Josephson MA</w:t>
      </w:r>
      <w:r w:rsidRPr="00945D29">
        <w:rPr>
          <w:rFonts w:asciiTheme="majorHAnsi" w:hAnsiTheme="majorHAnsi"/>
          <w:color w:val="000000" w:themeColor="text1"/>
          <w:lang w:val="en"/>
        </w:rPr>
        <w:t xml:space="preserve">. Improvement of Cardiovascular Functional Reserve After Kidney Transplant—Has the CAPER Been Solved? </w:t>
      </w:r>
      <w:r w:rsidRPr="00945D29">
        <w:rPr>
          <w:rStyle w:val="Emphasis"/>
          <w:rFonts w:asciiTheme="majorHAnsi" w:hAnsiTheme="majorHAnsi"/>
          <w:color w:val="000000" w:themeColor="text1"/>
          <w:lang w:val="en"/>
        </w:rPr>
        <w:t>JAMA Cardiol.</w:t>
      </w:r>
    </w:p>
    <w:p w14:paraId="4DCB8BAF" w14:textId="77777777" w:rsidR="008178D6" w:rsidRPr="00945D29" w:rsidRDefault="00765358" w:rsidP="00765358">
      <w:pPr>
        <w:pStyle w:val="ListParagraph"/>
        <w:numPr>
          <w:ilvl w:val="0"/>
          <w:numId w:val="9"/>
        </w:numPr>
        <w:jc w:val="both"/>
        <w:rPr>
          <w:rFonts w:asciiTheme="majorHAnsi" w:hAnsiTheme="majorHAnsi" w:cs="Arial"/>
          <w:iCs/>
          <w:color w:val="000000" w:themeColor="text1"/>
        </w:rPr>
      </w:pPr>
      <w:proofErr w:type="spellStart"/>
      <w:r w:rsidRPr="00945D29">
        <w:rPr>
          <w:rFonts w:asciiTheme="majorHAnsi" w:hAnsiTheme="majorHAnsi" w:cs="Arial"/>
          <w:color w:val="000000" w:themeColor="text1"/>
        </w:rPr>
        <w:t>Hoste</w:t>
      </w:r>
      <w:proofErr w:type="spellEnd"/>
      <w:r w:rsidRPr="00945D29">
        <w:rPr>
          <w:rFonts w:asciiTheme="majorHAnsi" w:hAnsiTheme="majorHAnsi" w:cs="Arial"/>
          <w:color w:val="000000" w:themeColor="text1"/>
        </w:rPr>
        <w:t xml:space="preserve"> et al, </w:t>
      </w:r>
      <w:r w:rsidRPr="00945D29">
        <w:rPr>
          <w:rFonts w:asciiTheme="majorHAnsi" w:hAnsiTheme="majorHAnsi" w:cs="Arial"/>
          <w:b/>
          <w:color w:val="000000" w:themeColor="text1"/>
        </w:rPr>
        <w:t>Koyner J</w:t>
      </w:r>
      <w:r w:rsidRPr="00945D29">
        <w:rPr>
          <w:rFonts w:asciiTheme="majorHAnsi" w:hAnsiTheme="majorHAnsi" w:cs="Arial"/>
          <w:color w:val="000000" w:themeColor="text1"/>
        </w:rPr>
        <w:t xml:space="preserve"> - Help develop a novel biomarker of acute kidney injury that predicts recovery (versus progression) in those with severe forms of acute kidney injury. </w:t>
      </w:r>
      <w:r w:rsidRPr="00945D29">
        <w:rPr>
          <w:rFonts w:asciiTheme="majorHAnsi" w:hAnsiTheme="majorHAnsi" w:cs="Arial"/>
          <w:i/>
          <w:iCs/>
          <w:color w:val="000000" w:themeColor="text1"/>
        </w:rPr>
        <w:t>Intensive Care Medicine.</w:t>
      </w:r>
      <w:r w:rsidR="008178D6" w:rsidRPr="00945D29">
        <w:rPr>
          <w:rFonts w:asciiTheme="majorHAnsi" w:hAnsiTheme="majorHAnsi" w:cs="Arial"/>
          <w:i/>
          <w:iCs/>
          <w:color w:val="000000" w:themeColor="text1"/>
        </w:rPr>
        <w:t xml:space="preserve"> </w:t>
      </w:r>
    </w:p>
    <w:p w14:paraId="763804F3" w14:textId="14BA8454" w:rsidR="00765358" w:rsidRPr="00945D29" w:rsidRDefault="00765358" w:rsidP="008178D6">
      <w:pPr>
        <w:pStyle w:val="ListParagraph"/>
        <w:jc w:val="both"/>
        <w:rPr>
          <w:rFonts w:asciiTheme="majorHAnsi" w:hAnsiTheme="majorHAnsi" w:cs="Arial"/>
          <w:iCs/>
          <w:color w:val="000000" w:themeColor="text1"/>
        </w:rPr>
      </w:pPr>
      <w:r w:rsidRPr="00945D29">
        <w:rPr>
          <w:rFonts w:asciiTheme="majorHAnsi" w:hAnsiTheme="majorHAnsi" w:cs="Arial"/>
          <w:iCs/>
          <w:color w:val="000000" w:themeColor="text1"/>
        </w:rPr>
        <w:t>Dr. Koyner was also Senior Author on a multicenter study validating the furosemide stress test as a clinical tool to detect severe acute kidney injury in ICU patients (</w:t>
      </w:r>
      <w:proofErr w:type="spellStart"/>
      <w:r w:rsidRPr="00945D29">
        <w:rPr>
          <w:rFonts w:asciiTheme="majorHAnsi" w:hAnsiTheme="majorHAnsi" w:cs="Arial"/>
          <w:iCs/>
          <w:color w:val="000000" w:themeColor="text1"/>
        </w:rPr>
        <w:t>Rewa</w:t>
      </w:r>
      <w:proofErr w:type="spellEnd"/>
      <w:r w:rsidRPr="00945D29">
        <w:rPr>
          <w:rFonts w:asciiTheme="majorHAnsi" w:hAnsiTheme="majorHAnsi" w:cs="Arial"/>
          <w:iCs/>
          <w:color w:val="000000" w:themeColor="text1"/>
        </w:rPr>
        <w:t xml:space="preserve"> et al – </w:t>
      </w:r>
      <w:r w:rsidRPr="00945D29">
        <w:rPr>
          <w:rFonts w:asciiTheme="majorHAnsi" w:hAnsiTheme="majorHAnsi" w:cs="Arial"/>
          <w:i/>
          <w:iCs/>
          <w:color w:val="000000" w:themeColor="text1"/>
        </w:rPr>
        <w:t>Journal of Critical Care</w:t>
      </w:r>
      <w:r w:rsidRPr="00945D29">
        <w:rPr>
          <w:rFonts w:asciiTheme="majorHAnsi" w:hAnsiTheme="majorHAnsi" w:cs="Arial"/>
          <w:iCs/>
          <w:color w:val="000000" w:themeColor="text1"/>
        </w:rPr>
        <w:t xml:space="preserve">). </w:t>
      </w:r>
    </w:p>
    <w:p w14:paraId="2CEE51F9" w14:textId="68EABBD9" w:rsidR="008178D6" w:rsidRDefault="008178D6" w:rsidP="008178D6">
      <w:pPr>
        <w:pStyle w:val="ListParagraph"/>
        <w:numPr>
          <w:ilvl w:val="0"/>
          <w:numId w:val="9"/>
        </w:numPr>
        <w:jc w:val="both"/>
        <w:rPr>
          <w:rFonts w:asciiTheme="majorHAnsi" w:hAnsiTheme="majorHAnsi" w:cs="Arial"/>
          <w:iCs/>
          <w:color w:val="000000" w:themeColor="text1"/>
        </w:rPr>
      </w:pPr>
      <w:r w:rsidRPr="00945D29">
        <w:rPr>
          <w:rFonts w:asciiTheme="majorHAnsi" w:hAnsiTheme="majorHAnsi" w:cs="Arial"/>
          <w:iCs/>
          <w:color w:val="000000" w:themeColor="text1"/>
        </w:rPr>
        <w:t xml:space="preserve">Arvans, D., </w:t>
      </w:r>
      <w:proofErr w:type="spellStart"/>
      <w:r w:rsidRPr="00945D29">
        <w:rPr>
          <w:rFonts w:asciiTheme="majorHAnsi" w:hAnsiTheme="majorHAnsi" w:cs="Arial"/>
          <w:iCs/>
          <w:color w:val="000000" w:themeColor="text1"/>
        </w:rPr>
        <w:t>Alshaikh</w:t>
      </w:r>
      <w:proofErr w:type="spellEnd"/>
      <w:r w:rsidRPr="00945D29">
        <w:rPr>
          <w:rFonts w:asciiTheme="majorHAnsi" w:hAnsiTheme="majorHAnsi" w:cs="Arial"/>
          <w:iCs/>
          <w:color w:val="000000" w:themeColor="text1"/>
        </w:rPr>
        <w:t xml:space="preserve">, A., Bashir, M., Weber, C., </w:t>
      </w:r>
      <w:r w:rsidRPr="00945D29">
        <w:rPr>
          <w:rFonts w:asciiTheme="majorHAnsi" w:hAnsiTheme="majorHAnsi" w:cs="Arial"/>
          <w:b/>
          <w:bCs/>
          <w:iCs/>
          <w:color w:val="000000" w:themeColor="text1"/>
        </w:rPr>
        <w:t xml:space="preserve">Hassan, H.A. </w:t>
      </w:r>
      <w:r w:rsidRPr="00945D29">
        <w:rPr>
          <w:rFonts w:asciiTheme="majorHAnsi" w:hAnsiTheme="majorHAnsi" w:cs="Arial"/>
          <w:iCs/>
          <w:color w:val="000000" w:themeColor="text1"/>
        </w:rPr>
        <w:t xml:space="preserve">Activation of the PKA Signaling Pathway Stimulates Apical Oxalate Transport by Human Intestinal Caco2-BBE Cells. </w:t>
      </w:r>
      <w:r w:rsidRPr="00945D29">
        <w:rPr>
          <w:rFonts w:asciiTheme="majorHAnsi" w:hAnsiTheme="majorHAnsi" w:cs="Arial"/>
          <w:i/>
          <w:iCs/>
          <w:color w:val="000000" w:themeColor="text1"/>
        </w:rPr>
        <w:t>Am. J. Physiol. Cell Physiol.</w:t>
      </w:r>
      <w:r w:rsidRPr="00945D29">
        <w:rPr>
          <w:rFonts w:asciiTheme="majorHAnsi" w:hAnsiTheme="majorHAnsi" w:cs="Arial"/>
          <w:iCs/>
          <w:color w:val="000000" w:themeColor="text1"/>
        </w:rPr>
        <w:t xml:space="preserve"> This article is highlighted by an editorial comment in the Journal of Urology.</w:t>
      </w:r>
    </w:p>
    <w:p w14:paraId="442C0477" w14:textId="55DF0623" w:rsidR="00A63B88" w:rsidRPr="00F50A29" w:rsidRDefault="00A63B88" w:rsidP="00A63B88">
      <w:pPr>
        <w:pStyle w:val="ListParagraph"/>
        <w:numPr>
          <w:ilvl w:val="0"/>
          <w:numId w:val="9"/>
        </w:numPr>
        <w:spacing w:before="100" w:beforeAutospacing="1" w:after="100" w:afterAutospacing="1"/>
        <w:rPr>
          <w:rFonts w:asciiTheme="majorHAnsi" w:eastAsiaTheme="minorHAnsi" w:hAnsiTheme="majorHAnsi"/>
        </w:rPr>
      </w:pPr>
      <w:r w:rsidRPr="00F50A29">
        <w:rPr>
          <w:rFonts w:asciiTheme="majorHAnsi" w:eastAsiaTheme="minorHAnsi" w:hAnsiTheme="majorHAnsi"/>
        </w:rPr>
        <w:t>P</w:t>
      </w:r>
      <w:r w:rsidRPr="00F50A29">
        <w:rPr>
          <w:rFonts w:asciiTheme="majorHAnsi" w:eastAsiaTheme="minorHAnsi" w:hAnsiTheme="majorHAnsi" w:cs="Arial"/>
          <w:bCs/>
        </w:rPr>
        <w:t xml:space="preserve">rasad, P., Li, L., Thacker, J., Li, W., Hack, B., </w:t>
      </w:r>
      <w:r w:rsidRPr="00F50A29">
        <w:rPr>
          <w:rFonts w:asciiTheme="majorHAnsi" w:eastAsiaTheme="minorHAnsi" w:hAnsiTheme="majorHAnsi" w:cs="Arial"/>
          <w:b/>
          <w:bCs/>
        </w:rPr>
        <w:t>Kohn, O</w:t>
      </w:r>
      <w:r w:rsidRPr="00F50A29">
        <w:rPr>
          <w:rFonts w:asciiTheme="majorHAnsi" w:eastAsiaTheme="minorHAnsi" w:hAnsiTheme="majorHAnsi" w:cs="Arial"/>
          <w:bCs/>
        </w:rPr>
        <w:t xml:space="preserve">., Sprague, S. Cortical Perfusion and Tubular Function as Evaluated by Magnetic Resonance Imaging Correlates with Annual Loss in Renal Function in Moderate Chronic Kidney Disease. </w:t>
      </w:r>
      <w:r w:rsidRPr="00F50A29">
        <w:rPr>
          <w:rFonts w:asciiTheme="majorHAnsi" w:eastAsiaTheme="minorHAnsi" w:hAnsiTheme="majorHAnsi" w:cs="Arial"/>
          <w:bCs/>
          <w:i/>
          <w:iCs/>
        </w:rPr>
        <w:t xml:space="preserve">Am J </w:t>
      </w:r>
      <w:proofErr w:type="spellStart"/>
      <w:r w:rsidRPr="00F50A29">
        <w:rPr>
          <w:rFonts w:asciiTheme="majorHAnsi" w:eastAsiaTheme="minorHAnsi" w:hAnsiTheme="majorHAnsi" w:cs="Arial"/>
          <w:bCs/>
          <w:i/>
          <w:iCs/>
        </w:rPr>
        <w:t>Nephrol</w:t>
      </w:r>
      <w:proofErr w:type="spellEnd"/>
      <w:r w:rsidRPr="00F50A29">
        <w:rPr>
          <w:rFonts w:asciiTheme="majorHAnsi" w:eastAsiaTheme="minorHAnsi" w:hAnsiTheme="majorHAnsi" w:cs="Arial"/>
          <w:bCs/>
          <w:i/>
          <w:iCs/>
        </w:rPr>
        <w:t>.</w:t>
      </w:r>
      <w:r w:rsidRPr="00F50A29">
        <w:rPr>
          <w:rFonts w:asciiTheme="majorHAnsi" w:eastAsiaTheme="minorHAnsi" w:hAnsiTheme="majorHAnsi" w:cs="Arial"/>
          <w:bCs/>
        </w:rPr>
        <w:t xml:space="preserve"> </w:t>
      </w:r>
    </w:p>
    <w:p w14:paraId="308627F6" w14:textId="77777777" w:rsidR="00A63B88" w:rsidRPr="00F50A29" w:rsidRDefault="00A63B88" w:rsidP="00A63B88">
      <w:pPr>
        <w:pStyle w:val="ListParagraph"/>
        <w:numPr>
          <w:ilvl w:val="0"/>
          <w:numId w:val="9"/>
        </w:numPr>
        <w:spacing w:before="100" w:beforeAutospacing="1" w:after="100" w:afterAutospacing="1"/>
        <w:rPr>
          <w:rFonts w:asciiTheme="majorHAnsi" w:eastAsiaTheme="minorHAnsi" w:hAnsiTheme="majorHAnsi"/>
        </w:rPr>
      </w:pPr>
      <w:r w:rsidRPr="00F50A29">
        <w:rPr>
          <w:rFonts w:asciiTheme="majorHAnsi" w:eastAsiaTheme="minorHAnsi" w:hAnsiTheme="majorHAnsi" w:cs="Arial"/>
          <w:b/>
          <w:bCs/>
        </w:rPr>
        <w:t>Zisman, A</w:t>
      </w:r>
      <w:r w:rsidRPr="00F50A29">
        <w:rPr>
          <w:rFonts w:asciiTheme="majorHAnsi" w:eastAsiaTheme="minorHAnsi" w:hAnsiTheme="majorHAnsi" w:cs="Arial"/>
        </w:rPr>
        <w:t xml:space="preserve">., </w:t>
      </w:r>
      <w:r w:rsidRPr="00F50A29">
        <w:rPr>
          <w:rFonts w:asciiTheme="majorHAnsi" w:eastAsiaTheme="minorHAnsi" w:hAnsiTheme="majorHAnsi" w:cs="Arial"/>
          <w:b/>
          <w:bCs/>
        </w:rPr>
        <w:t>Coe, F.</w:t>
      </w:r>
      <w:r w:rsidRPr="00F50A29">
        <w:rPr>
          <w:rFonts w:asciiTheme="majorHAnsi" w:eastAsiaTheme="minorHAnsi" w:hAnsiTheme="majorHAnsi" w:cs="Arial"/>
        </w:rPr>
        <w:t xml:space="preserve">, Cohen, A., </w:t>
      </w:r>
      <w:proofErr w:type="spellStart"/>
      <w:r w:rsidRPr="00F50A29">
        <w:rPr>
          <w:rFonts w:asciiTheme="majorHAnsi" w:eastAsiaTheme="minorHAnsi" w:hAnsiTheme="majorHAnsi" w:cs="Arial"/>
        </w:rPr>
        <w:t>Riedinger</w:t>
      </w:r>
      <w:proofErr w:type="spellEnd"/>
      <w:r w:rsidRPr="00F50A29">
        <w:rPr>
          <w:rFonts w:asciiTheme="majorHAnsi" w:eastAsiaTheme="minorHAnsi" w:hAnsiTheme="majorHAnsi" w:cs="Arial"/>
        </w:rPr>
        <w:t xml:space="preserve">, C., </w:t>
      </w:r>
      <w:r w:rsidRPr="00F50A29">
        <w:rPr>
          <w:rFonts w:asciiTheme="majorHAnsi" w:eastAsiaTheme="minorHAnsi" w:hAnsiTheme="majorHAnsi" w:cs="Arial"/>
          <w:b/>
          <w:bCs/>
        </w:rPr>
        <w:t>Worcester, E</w:t>
      </w:r>
      <w:r w:rsidRPr="00F50A29">
        <w:rPr>
          <w:rFonts w:asciiTheme="majorHAnsi" w:eastAsiaTheme="minorHAnsi" w:hAnsiTheme="majorHAnsi" w:cs="Arial"/>
        </w:rPr>
        <w:t xml:space="preserve">. Racial Differences in Risk Factors for Kidney Stone Formation. </w:t>
      </w:r>
      <w:r w:rsidRPr="00F50A29">
        <w:rPr>
          <w:rFonts w:asciiTheme="majorHAnsi" w:eastAsiaTheme="minorHAnsi" w:hAnsiTheme="majorHAnsi" w:cs="Arial"/>
          <w:i/>
          <w:iCs/>
        </w:rPr>
        <w:t xml:space="preserve">CJASN </w:t>
      </w:r>
      <w:proofErr w:type="spellStart"/>
      <w:r w:rsidRPr="00F50A29">
        <w:rPr>
          <w:rFonts w:asciiTheme="majorHAnsi" w:eastAsiaTheme="minorHAnsi" w:hAnsiTheme="majorHAnsi" w:cs="Arial"/>
          <w:i/>
          <w:iCs/>
        </w:rPr>
        <w:t>ePress</w:t>
      </w:r>
      <w:proofErr w:type="spellEnd"/>
      <w:r w:rsidRPr="00F50A29">
        <w:rPr>
          <w:rFonts w:asciiTheme="majorHAnsi" w:eastAsiaTheme="minorHAnsi" w:hAnsiTheme="majorHAnsi" w:cs="Arial"/>
        </w:rPr>
        <w:t xml:space="preserve">. </w:t>
      </w:r>
    </w:p>
    <w:p w14:paraId="67B42697" w14:textId="25B7E1E9" w:rsidR="00A63B88" w:rsidRPr="00F50A29" w:rsidRDefault="00A63B88" w:rsidP="00A63B88">
      <w:pPr>
        <w:pStyle w:val="ListParagraph"/>
        <w:spacing w:before="100" w:beforeAutospacing="1" w:after="100" w:afterAutospacing="1"/>
        <w:rPr>
          <w:rFonts w:asciiTheme="majorHAnsi" w:eastAsiaTheme="minorHAnsi" w:hAnsiTheme="majorHAnsi"/>
        </w:rPr>
      </w:pPr>
      <w:r w:rsidRPr="00F50A29">
        <w:rPr>
          <w:rFonts w:asciiTheme="majorHAnsi" w:eastAsiaTheme="minorHAnsi" w:hAnsiTheme="majorHAnsi"/>
        </w:rPr>
        <w:t xml:space="preserve">This paper was the subject of an ASN podcast by Dr. Zisman and is the first description of a unique stone risk in black patients. </w:t>
      </w:r>
    </w:p>
    <w:p w14:paraId="7F0C7AE9" w14:textId="77777777" w:rsidR="008178D6" w:rsidRPr="00F50A29" w:rsidRDefault="008178D6" w:rsidP="00765358">
      <w:pPr>
        <w:pStyle w:val="ListParagraph"/>
        <w:jc w:val="both"/>
        <w:rPr>
          <w:rFonts w:asciiTheme="majorHAnsi" w:hAnsiTheme="majorHAnsi" w:cs="Arial"/>
        </w:rPr>
      </w:pPr>
    </w:p>
    <w:p w14:paraId="30C256E3" w14:textId="77777777" w:rsidR="00507C04" w:rsidRDefault="00507C04" w:rsidP="00C66713">
      <w:pPr>
        <w:jc w:val="both"/>
        <w:rPr>
          <w:rFonts w:asciiTheme="majorHAnsi" w:hAnsiTheme="majorHAnsi" w:cs="Arial"/>
          <w:b/>
          <w:highlight w:val="red"/>
        </w:rPr>
      </w:pPr>
    </w:p>
    <w:p w14:paraId="29A78FC8" w14:textId="6E5B720C" w:rsidR="005130CA" w:rsidRDefault="005130CA" w:rsidP="00C66713">
      <w:pPr>
        <w:jc w:val="both"/>
        <w:rPr>
          <w:rFonts w:asciiTheme="majorHAnsi" w:hAnsiTheme="majorHAnsi" w:cs="Arial"/>
          <w:b/>
        </w:rPr>
      </w:pPr>
      <w:r w:rsidRPr="009A0C7E">
        <w:rPr>
          <w:rFonts w:asciiTheme="majorHAnsi" w:hAnsiTheme="majorHAnsi" w:cs="Arial"/>
          <w:b/>
        </w:rPr>
        <w:t>COVID</w:t>
      </w:r>
    </w:p>
    <w:p w14:paraId="1C43C14D" w14:textId="66DC47E8" w:rsidR="005130CA" w:rsidRPr="005130CA" w:rsidRDefault="005130CA" w:rsidP="00C66713">
      <w:pPr>
        <w:jc w:val="both"/>
        <w:rPr>
          <w:rFonts w:asciiTheme="majorHAnsi" w:hAnsiTheme="majorHAnsi" w:cs="Arial"/>
        </w:rPr>
      </w:pPr>
      <w:r w:rsidRPr="005130CA">
        <w:rPr>
          <w:rFonts w:asciiTheme="majorHAnsi" w:hAnsiTheme="majorHAnsi" w:cs="Arial"/>
        </w:rPr>
        <w:t xml:space="preserve">We are </w:t>
      </w:r>
      <w:r w:rsidR="00BC07EE">
        <w:rPr>
          <w:rFonts w:asciiTheme="majorHAnsi" w:hAnsiTheme="majorHAnsi" w:cs="Arial"/>
        </w:rPr>
        <w:t xml:space="preserve">extremely </w:t>
      </w:r>
      <w:r w:rsidRPr="005130CA">
        <w:rPr>
          <w:rFonts w:asciiTheme="majorHAnsi" w:hAnsiTheme="majorHAnsi" w:cs="Arial"/>
        </w:rPr>
        <w:t xml:space="preserve">proud of our Section’s </w:t>
      </w:r>
      <w:r w:rsidR="003A4548">
        <w:rPr>
          <w:rFonts w:asciiTheme="majorHAnsi" w:hAnsiTheme="majorHAnsi" w:cs="Arial"/>
        </w:rPr>
        <w:t>r</w:t>
      </w:r>
      <w:r w:rsidR="004D229D">
        <w:rPr>
          <w:rFonts w:asciiTheme="majorHAnsi" w:hAnsiTheme="majorHAnsi" w:cs="Arial"/>
        </w:rPr>
        <w:t>esponse to the COVID pandemic. Several of o</w:t>
      </w:r>
      <w:r w:rsidR="00206BB1">
        <w:rPr>
          <w:rFonts w:asciiTheme="majorHAnsi" w:hAnsiTheme="majorHAnsi" w:cs="Arial"/>
        </w:rPr>
        <w:t xml:space="preserve">ur faculty and fellows </w:t>
      </w:r>
      <w:r w:rsidR="003A4548">
        <w:rPr>
          <w:rFonts w:asciiTheme="majorHAnsi" w:hAnsiTheme="majorHAnsi" w:cs="Arial"/>
        </w:rPr>
        <w:t xml:space="preserve">volunteered </w:t>
      </w:r>
      <w:r w:rsidR="00206BB1">
        <w:rPr>
          <w:rFonts w:asciiTheme="majorHAnsi" w:hAnsiTheme="majorHAnsi" w:cs="Arial"/>
        </w:rPr>
        <w:t xml:space="preserve">for </w:t>
      </w:r>
      <w:r w:rsidR="00D411D1">
        <w:rPr>
          <w:rFonts w:asciiTheme="majorHAnsi" w:hAnsiTheme="majorHAnsi" w:cs="Arial"/>
        </w:rPr>
        <w:t xml:space="preserve">inpatient </w:t>
      </w:r>
      <w:r w:rsidR="00206BB1">
        <w:rPr>
          <w:rFonts w:asciiTheme="majorHAnsi" w:hAnsiTheme="majorHAnsi" w:cs="Arial"/>
        </w:rPr>
        <w:t xml:space="preserve">floor and ICU </w:t>
      </w:r>
      <w:r w:rsidR="00D411D1">
        <w:rPr>
          <w:rFonts w:asciiTheme="majorHAnsi" w:hAnsiTheme="majorHAnsi" w:cs="Arial"/>
        </w:rPr>
        <w:t>COVID coverage</w:t>
      </w:r>
      <w:r w:rsidR="004D229D">
        <w:rPr>
          <w:rFonts w:asciiTheme="majorHAnsi" w:hAnsiTheme="majorHAnsi" w:cs="Arial"/>
        </w:rPr>
        <w:t xml:space="preserve"> with privileges being given to advanced fellows. Special attention was given to </w:t>
      </w:r>
      <w:r w:rsidR="00BC07EE">
        <w:rPr>
          <w:rFonts w:asciiTheme="majorHAnsi" w:hAnsiTheme="majorHAnsi" w:cs="Arial"/>
        </w:rPr>
        <w:t xml:space="preserve">the care of </w:t>
      </w:r>
      <w:r w:rsidR="004D229D">
        <w:rPr>
          <w:rFonts w:asciiTheme="majorHAnsi" w:hAnsiTheme="majorHAnsi" w:cs="Arial"/>
        </w:rPr>
        <w:t xml:space="preserve">transplant patients and the placement of patients requiring dialysis. </w:t>
      </w:r>
      <w:r w:rsidR="007018F4">
        <w:rPr>
          <w:rFonts w:asciiTheme="majorHAnsi" w:hAnsiTheme="majorHAnsi" w:cs="Arial"/>
        </w:rPr>
        <w:t>Updated b</w:t>
      </w:r>
      <w:r w:rsidR="004D229D">
        <w:rPr>
          <w:rFonts w:asciiTheme="majorHAnsi" w:hAnsiTheme="majorHAnsi" w:cs="Arial"/>
        </w:rPr>
        <w:t xml:space="preserve">est practices for renal ICU patients </w:t>
      </w:r>
      <w:r w:rsidR="004624BB">
        <w:rPr>
          <w:rFonts w:asciiTheme="majorHAnsi" w:hAnsiTheme="majorHAnsi" w:cs="Arial"/>
        </w:rPr>
        <w:t xml:space="preserve">and urine microscopy </w:t>
      </w:r>
      <w:r w:rsidR="004D229D">
        <w:rPr>
          <w:rFonts w:asciiTheme="majorHAnsi" w:hAnsiTheme="majorHAnsi" w:cs="Arial"/>
        </w:rPr>
        <w:t xml:space="preserve">were </w:t>
      </w:r>
      <w:r w:rsidR="007018F4">
        <w:rPr>
          <w:rFonts w:asciiTheme="majorHAnsi" w:hAnsiTheme="majorHAnsi" w:cs="Arial"/>
        </w:rPr>
        <w:t>detailed</w:t>
      </w:r>
      <w:r w:rsidR="004D229D">
        <w:rPr>
          <w:rFonts w:asciiTheme="majorHAnsi" w:hAnsiTheme="majorHAnsi" w:cs="Arial"/>
        </w:rPr>
        <w:t xml:space="preserve"> and quickly communicated. </w:t>
      </w:r>
      <w:r w:rsidR="00206BB1">
        <w:rPr>
          <w:rFonts w:asciiTheme="majorHAnsi" w:hAnsiTheme="majorHAnsi" w:cs="Arial"/>
        </w:rPr>
        <w:t xml:space="preserve"> The stress of COVID is not lost on our outpatient dialysis providers who work directly with patients who come to their units from the community three times a week and cannot afford the luxury of undergoing 14 days of quarantine. This has required frequent testing, moving infected patients to different dialysis units and working carefully with patients, their families and the dialysis unit staff. </w:t>
      </w:r>
      <w:r w:rsidR="00F50A29">
        <w:rPr>
          <w:rFonts w:asciiTheme="majorHAnsi" w:hAnsiTheme="majorHAnsi" w:cs="Arial"/>
        </w:rPr>
        <w:t>We are currently seeing patients at a greater rate than before the COVID pandemic began using both in-person and virtual visits.</w:t>
      </w:r>
    </w:p>
    <w:p w14:paraId="7026B7C2" w14:textId="77777777" w:rsidR="005130CA" w:rsidRDefault="005130CA" w:rsidP="00C66713">
      <w:pPr>
        <w:jc w:val="both"/>
        <w:rPr>
          <w:rFonts w:asciiTheme="majorHAnsi" w:hAnsiTheme="majorHAnsi" w:cs="Arial"/>
          <w:b/>
        </w:rPr>
      </w:pPr>
    </w:p>
    <w:p w14:paraId="3A9ECCEC" w14:textId="77777777" w:rsidR="008E3530" w:rsidRDefault="008E3530" w:rsidP="00C66713">
      <w:pPr>
        <w:jc w:val="both"/>
        <w:rPr>
          <w:rFonts w:asciiTheme="majorHAnsi" w:hAnsiTheme="majorHAnsi" w:cs="Arial"/>
          <w:b/>
        </w:rPr>
      </w:pPr>
    </w:p>
    <w:p w14:paraId="46F496F9" w14:textId="57DF9592" w:rsidR="00C66713" w:rsidRDefault="005130CA" w:rsidP="005130CA">
      <w:pPr>
        <w:jc w:val="both"/>
        <w:rPr>
          <w:rFonts w:asciiTheme="majorHAnsi" w:hAnsiTheme="majorHAnsi" w:cs="Arial"/>
          <w:b/>
        </w:rPr>
      </w:pPr>
      <w:r w:rsidRPr="009A0C7E">
        <w:rPr>
          <w:rFonts w:asciiTheme="majorHAnsi" w:hAnsiTheme="majorHAnsi" w:cs="Arial"/>
          <w:b/>
        </w:rPr>
        <w:t>FY21 Goals</w:t>
      </w:r>
    </w:p>
    <w:p w14:paraId="3050B26A" w14:textId="2A522DBE" w:rsidR="00C66713" w:rsidRPr="00945D29" w:rsidRDefault="00206BB1" w:rsidP="00206BB1">
      <w:pPr>
        <w:jc w:val="both"/>
        <w:rPr>
          <w:rFonts w:asciiTheme="majorHAnsi" w:hAnsiTheme="majorHAnsi" w:cs="Arial"/>
        </w:rPr>
      </w:pPr>
      <w:r w:rsidRPr="00945D29">
        <w:rPr>
          <w:rFonts w:asciiTheme="majorHAnsi" w:hAnsiTheme="majorHAnsi" w:cs="Arial"/>
        </w:rPr>
        <w:t>With the beginning of our new clinical faculty, energy and attention is now on expanding our research portfolio. Plans are underway to implement the Kidney Care First model at UCM</w:t>
      </w:r>
      <w:r w:rsidR="00945D29">
        <w:rPr>
          <w:rFonts w:asciiTheme="majorHAnsi" w:hAnsiTheme="majorHAnsi" w:cs="Arial"/>
        </w:rPr>
        <w:t>.</w:t>
      </w:r>
    </w:p>
    <w:p w14:paraId="4E2512D9" w14:textId="77777777" w:rsidR="00A47B68" w:rsidRDefault="00A47B68" w:rsidP="00A47B68">
      <w:pPr>
        <w:pStyle w:val="ListParagraph"/>
        <w:ind w:left="1080"/>
        <w:rPr>
          <w:rFonts w:asciiTheme="majorHAnsi" w:hAnsiTheme="majorHAnsi" w:cs="Arial"/>
        </w:rPr>
      </w:pPr>
    </w:p>
    <w:p w14:paraId="0730699F" w14:textId="77777777" w:rsidR="008E3530" w:rsidRPr="00A47B68" w:rsidRDefault="008E3530" w:rsidP="00A47B68">
      <w:pPr>
        <w:pStyle w:val="ListParagraph"/>
        <w:ind w:left="1080"/>
        <w:rPr>
          <w:rFonts w:asciiTheme="majorHAnsi" w:hAnsiTheme="majorHAnsi" w:cs="Arial"/>
        </w:rPr>
      </w:pPr>
    </w:p>
    <w:p w14:paraId="630DA3A1" w14:textId="34F2BD44" w:rsidR="000158B5" w:rsidRPr="00682621" w:rsidRDefault="000158B5" w:rsidP="000158B5">
      <w:pPr>
        <w:jc w:val="both"/>
        <w:rPr>
          <w:rFonts w:asciiTheme="majorHAnsi" w:hAnsiTheme="majorHAnsi" w:cs="Arial"/>
          <w:b/>
        </w:rPr>
      </w:pPr>
      <w:r w:rsidRPr="00682621">
        <w:rPr>
          <w:rFonts w:asciiTheme="majorHAnsi" w:hAnsiTheme="majorHAnsi" w:cs="Arial"/>
          <w:b/>
        </w:rPr>
        <w:t>Pro</w:t>
      </w:r>
      <w:r w:rsidR="00DB64AC">
        <w:rPr>
          <w:rFonts w:asciiTheme="majorHAnsi" w:hAnsiTheme="majorHAnsi" w:cs="Arial"/>
          <w:b/>
        </w:rPr>
        <w:t>f</w:t>
      </w:r>
      <w:r w:rsidRPr="00682621">
        <w:rPr>
          <w:rFonts w:asciiTheme="majorHAnsi" w:hAnsiTheme="majorHAnsi" w:cs="Arial"/>
          <w:b/>
        </w:rPr>
        <w:t>essors:</w:t>
      </w:r>
    </w:p>
    <w:p w14:paraId="1D4B35D3" w14:textId="77777777" w:rsidR="0047428A" w:rsidRPr="00682621" w:rsidRDefault="0047428A" w:rsidP="000158B5">
      <w:pPr>
        <w:jc w:val="both"/>
        <w:rPr>
          <w:rFonts w:asciiTheme="majorHAnsi" w:hAnsiTheme="majorHAnsi" w:cs="Arial"/>
        </w:rPr>
      </w:pPr>
      <w:r w:rsidRPr="00682621">
        <w:rPr>
          <w:rFonts w:asciiTheme="majorHAnsi" w:hAnsiTheme="majorHAnsi" w:cs="Arial"/>
        </w:rPr>
        <w:t>Arlene Chapman,</w:t>
      </w:r>
      <w:r w:rsidR="00676B9C">
        <w:rPr>
          <w:rFonts w:asciiTheme="majorHAnsi" w:hAnsiTheme="majorHAnsi" w:cs="Arial"/>
        </w:rPr>
        <w:t xml:space="preserve"> </w:t>
      </w:r>
      <w:r w:rsidRPr="00682621">
        <w:rPr>
          <w:rFonts w:asciiTheme="majorHAnsi" w:hAnsiTheme="majorHAnsi" w:cs="Arial"/>
        </w:rPr>
        <w:t xml:space="preserve">MD (Chief) </w:t>
      </w:r>
    </w:p>
    <w:p w14:paraId="695CAD6D" w14:textId="77777777" w:rsidR="000158B5" w:rsidRPr="00682621" w:rsidRDefault="000158B5" w:rsidP="000158B5">
      <w:pPr>
        <w:jc w:val="both"/>
        <w:rPr>
          <w:rFonts w:asciiTheme="majorHAnsi" w:hAnsiTheme="majorHAnsi" w:cs="Arial"/>
        </w:rPr>
      </w:pPr>
      <w:r w:rsidRPr="00682621">
        <w:rPr>
          <w:rFonts w:asciiTheme="majorHAnsi" w:hAnsiTheme="majorHAnsi" w:cs="Arial"/>
        </w:rPr>
        <w:t xml:space="preserve">Fredric Coe, MD </w:t>
      </w:r>
    </w:p>
    <w:p w14:paraId="23761D45" w14:textId="77777777" w:rsidR="000158B5" w:rsidRDefault="000158B5" w:rsidP="000158B5">
      <w:pPr>
        <w:jc w:val="both"/>
        <w:rPr>
          <w:rFonts w:asciiTheme="majorHAnsi" w:hAnsiTheme="majorHAnsi" w:cs="Arial"/>
        </w:rPr>
      </w:pPr>
      <w:r w:rsidRPr="00682621">
        <w:rPr>
          <w:rFonts w:asciiTheme="majorHAnsi" w:hAnsiTheme="majorHAnsi" w:cs="Arial"/>
        </w:rPr>
        <w:t xml:space="preserve">Michelle Josephson, MD </w:t>
      </w:r>
      <w:r w:rsidR="003E7065">
        <w:rPr>
          <w:rFonts w:asciiTheme="majorHAnsi" w:hAnsiTheme="majorHAnsi" w:cs="Arial"/>
        </w:rPr>
        <w:t xml:space="preserve"> </w:t>
      </w:r>
    </w:p>
    <w:p w14:paraId="5707A47B" w14:textId="5B3DF64C" w:rsidR="00A11153" w:rsidRPr="00682621" w:rsidRDefault="00A11153" w:rsidP="000158B5">
      <w:pPr>
        <w:jc w:val="both"/>
        <w:rPr>
          <w:rFonts w:asciiTheme="majorHAnsi" w:hAnsiTheme="majorHAnsi" w:cs="Arial"/>
        </w:rPr>
      </w:pPr>
      <w:r>
        <w:rPr>
          <w:rFonts w:asciiTheme="majorHAnsi" w:hAnsiTheme="majorHAnsi" w:cs="Arial"/>
        </w:rPr>
        <w:lastRenderedPageBreak/>
        <w:t>Jay Koyner, MD</w:t>
      </w:r>
    </w:p>
    <w:p w14:paraId="054D9E69" w14:textId="77777777" w:rsidR="000158B5" w:rsidRPr="00682621" w:rsidRDefault="000158B5" w:rsidP="000158B5">
      <w:pPr>
        <w:jc w:val="both"/>
        <w:rPr>
          <w:rFonts w:asciiTheme="majorHAnsi" w:hAnsiTheme="majorHAnsi" w:cs="Arial"/>
        </w:rPr>
      </w:pPr>
      <w:r w:rsidRPr="00682621">
        <w:rPr>
          <w:rFonts w:asciiTheme="majorHAnsi" w:hAnsiTheme="majorHAnsi" w:cs="Arial"/>
        </w:rPr>
        <w:t>Elaine Worcester, MD</w:t>
      </w:r>
    </w:p>
    <w:p w14:paraId="0DC2DA6B" w14:textId="77777777" w:rsidR="000158B5" w:rsidRPr="00682621" w:rsidRDefault="000158B5" w:rsidP="000158B5">
      <w:pPr>
        <w:jc w:val="both"/>
        <w:rPr>
          <w:rFonts w:asciiTheme="majorHAnsi" w:hAnsiTheme="majorHAnsi" w:cs="Arial"/>
        </w:rPr>
      </w:pPr>
    </w:p>
    <w:p w14:paraId="0741FE29" w14:textId="77777777" w:rsidR="000158B5" w:rsidRPr="00682621" w:rsidRDefault="000158B5" w:rsidP="000158B5">
      <w:pPr>
        <w:jc w:val="both"/>
        <w:rPr>
          <w:rFonts w:asciiTheme="majorHAnsi" w:hAnsiTheme="majorHAnsi" w:cs="Arial"/>
          <w:b/>
        </w:rPr>
      </w:pPr>
      <w:r w:rsidRPr="00682621">
        <w:rPr>
          <w:rFonts w:asciiTheme="majorHAnsi" w:hAnsiTheme="majorHAnsi" w:cs="Arial"/>
          <w:b/>
        </w:rPr>
        <w:t>Associate Professors:</w:t>
      </w:r>
    </w:p>
    <w:p w14:paraId="731EA5DC" w14:textId="79CDEA78" w:rsidR="00A11153" w:rsidRDefault="00A11153" w:rsidP="000158B5">
      <w:pPr>
        <w:jc w:val="both"/>
        <w:rPr>
          <w:rFonts w:asciiTheme="majorHAnsi" w:hAnsiTheme="majorHAnsi" w:cs="Arial"/>
        </w:rPr>
      </w:pPr>
      <w:r>
        <w:rPr>
          <w:rFonts w:asciiTheme="majorHAnsi" w:hAnsiTheme="majorHAnsi" w:cs="Arial"/>
        </w:rPr>
        <w:t>Patrick Cunningham, MD</w:t>
      </w:r>
    </w:p>
    <w:p w14:paraId="09C022B8" w14:textId="77777777" w:rsidR="000158B5" w:rsidRDefault="000158B5" w:rsidP="000158B5">
      <w:pPr>
        <w:jc w:val="both"/>
        <w:rPr>
          <w:rFonts w:asciiTheme="majorHAnsi" w:hAnsiTheme="majorHAnsi" w:cs="Arial"/>
        </w:rPr>
      </w:pPr>
      <w:r w:rsidRPr="00682621">
        <w:rPr>
          <w:rFonts w:asciiTheme="majorHAnsi" w:hAnsiTheme="majorHAnsi" w:cs="Arial"/>
        </w:rPr>
        <w:t>Mary Hammes, DO</w:t>
      </w:r>
    </w:p>
    <w:p w14:paraId="0D8BF1CB" w14:textId="4BE9A3E5" w:rsidR="000B31F9" w:rsidRPr="00682621" w:rsidRDefault="000B31F9" w:rsidP="000158B5">
      <w:pPr>
        <w:jc w:val="both"/>
        <w:rPr>
          <w:rFonts w:asciiTheme="majorHAnsi" w:hAnsiTheme="majorHAnsi" w:cs="Arial"/>
        </w:rPr>
      </w:pPr>
      <w:r w:rsidRPr="000B31F9">
        <w:rPr>
          <w:rFonts w:asciiTheme="majorHAnsi" w:hAnsiTheme="majorHAnsi" w:cs="Arial"/>
        </w:rPr>
        <w:t xml:space="preserve">Benjamin </w:t>
      </w:r>
      <w:proofErr w:type="gramStart"/>
      <w:r w:rsidRPr="000B31F9">
        <w:rPr>
          <w:rFonts w:asciiTheme="majorHAnsi" w:hAnsiTheme="majorHAnsi" w:cs="Arial"/>
        </w:rPr>
        <w:t>Ko</w:t>
      </w:r>
      <w:proofErr w:type="gramEnd"/>
      <w:r w:rsidRPr="000B31F9">
        <w:rPr>
          <w:rFonts w:asciiTheme="majorHAnsi" w:hAnsiTheme="majorHAnsi" w:cs="Arial"/>
        </w:rPr>
        <w:t>, MD</w:t>
      </w:r>
    </w:p>
    <w:p w14:paraId="2B00ACAF" w14:textId="77777777" w:rsidR="000158B5" w:rsidRPr="00682621" w:rsidRDefault="000158B5" w:rsidP="000158B5">
      <w:pPr>
        <w:jc w:val="both"/>
        <w:rPr>
          <w:rFonts w:asciiTheme="majorHAnsi" w:hAnsiTheme="majorHAnsi" w:cs="Arial"/>
        </w:rPr>
      </w:pPr>
      <w:r w:rsidRPr="00682621">
        <w:rPr>
          <w:rFonts w:asciiTheme="majorHAnsi" w:hAnsiTheme="majorHAnsi" w:cs="Arial"/>
        </w:rPr>
        <w:t>Orly Kohn, MD</w:t>
      </w:r>
    </w:p>
    <w:p w14:paraId="5A3F3737" w14:textId="2D03D019" w:rsidR="009F3C2B" w:rsidRPr="00682621" w:rsidRDefault="009F3C2B" w:rsidP="000158B5">
      <w:pPr>
        <w:jc w:val="both"/>
        <w:rPr>
          <w:rFonts w:asciiTheme="majorHAnsi" w:hAnsiTheme="majorHAnsi" w:cs="Arial"/>
        </w:rPr>
      </w:pPr>
      <w:r>
        <w:rPr>
          <w:rFonts w:asciiTheme="majorHAnsi" w:hAnsiTheme="majorHAnsi" w:cs="Arial"/>
        </w:rPr>
        <w:t>Rita McGill,</w:t>
      </w:r>
      <w:r w:rsidR="00C65164">
        <w:rPr>
          <w:rFonts w:asciiTheme="majorHAnsi" w:hAnsiTheme="majorHAnsi" w:cs="Arial"/>
        </w:rPr>
        <w:t xml:space="preserve"> </w:t>
      </w:r>
      <w:r>
        <w:rPr>
          <w:rFonts w:asciiTheme="majorHAnsi" w:hAnsiTheme="majorHAnsi" w:cs="Arial"/>
        </w:rPr>
        <w:t>MD</w:t>
      </w:r>
    </w:p>
    <w:p w14:paraId="46361EA8" w14:textId="77777777" w:rsidR="00F41014" w:rsidRPr="00682621" w:rsidRDefault="00F41014" w:rsidP="000158B5">
      <w:pPr>
        <w:jc w:val="both"/>
        <w:rPr>
          <w:rFonts w:asciiTheme="majorHAnsi" w:hAnsiTheme="majorHAnsi" w:cs="Arial"/>
        </w:rPr>
      </w:pPr>
      <w:r w:rsidRPr="00682621">
        <w:rPr>
          <w:rFonts w:asciiTheme="majorHAnsi" w:hAnsiTheme="majorHAnsi" w:cs="Arial"/>
        </w:rPr>
        <w:t>Tipu Puri, MD, PhD</w:t>
      </w:r>
    </w:p>
    <w:p w14:paraId="553CD2C7" w14:textId="77777777" w:rsidR="001C7C25" w:rsidRDefault="001C7C25" w:rsidP="000158B5">
      <w:pPr>
        <w:jc w:val="both"/>
        <w:rPr>
          <w:rFonts w:asciiTheme="majorHAnsi" w:hAnsiTheme="majorHAnsi" w:cs="Arial"/>
        </w:rPr>
      </w:pPr>
      <w:r w:rsidRPr="001C7C25">
        <w:rPr>
          <w:rFonts w:asciiTheme="majorHAnsi" w:hAnsiTheme="majorHAnsi" w:cs="Arial"/>
        </w:rPr>
        <w:t>Bharathi Reddy, MD</w:t>
      </w:r>
    </w:p>
    <w:p w14:paraId="2542FF88" w14:textId="196F11C9" w:rsidR="000158B5" w:rsidRDefault="000158B5" w:rsidP="000158B5">
      <w:pPr>
        <w:jc w:val="both"/>
        <w:rPr>
          <w:rFonts w:asciiTheme="majorHAnsi" w:hAnsiTheme="majorHAnsi" w:cs="Arial"/>
        </w:rPr>
      </w:pPr>
      <w:r w:rsidRPr="00682621">
        <w:rPr>
          <w:rFonts w:asciiTheme="majorHAnsi" w:hAnsiTheme="majorHAnsi" w:cs="Arial"/>
        </w:rPr>
        <w:t xml:space="preserve">Nicole Stankus, MD </w:t>
      </w:r>
    </w:p>
    <w:p w14:paraId="28A11667" w14:textId="15442DAB" w:rsidR="00CF20E4" w:rsidRPr="00682621" w:rsidRDefault="00CF20E4" w:rsidP="000158B5">
      <w:pPr>
        <w:jc w:val="both"/>
        <w:rPr>
          <w:rFonts w:asciiTheme="majorHAnsi" w:hAnsiTheme="majorHAnsi" w:cs="Arial"/>
        </w:rPr>
      </w:pPr>
      <w:r w:rsidRPr="00CF20E4">
        <w:rPr>
          <w:rFonts w:asciiTheme="majorHAnsi" w:hAnsiTheme="majorHAnsi" w:cs="Arial"/>
        </w:rPr>
        <w:t>Anna Zisman, MD</w:t>
      </w:r>
    </w:p>
    <w:p w14:paraId="1651B87C" w14:textId="77777777" w:rsidR="000158B5" w:rsidRPr="00682621" w:rsidRDefault="000158B5" w:rsidP="000158B5">
      <w:pPr>
        <w:jc w:val="both"/>
        <w:rPr>
          <w:rFonts w:asciiTheme="majorHAnsi" w:hAnsiTheme="majorHAnsi" w:cs="Arial"/>
        </w:rPr>
      </w:pPr>
    </w:p>
    <w:p w14:paraId="3E911672" w14:textId="42081196" w:rsidR="00182FCB" w:rsidRPr="00182FCB" w:rsidRDefault="000158B5" w:rsidP="000158B5">
      <w:pPr>
        <w:jc w:val="both"/>
        <w:rPr>
          <w:rFonts w:asciiTheme="majorHAnsi" w:hAnsiTheme="majorHAnsi" w:cs="Arial"/>
        </w:rPr>
      </w:pPr>
      <w:r w:rsidRPr="00B402A4">
        <w:rPr>
          <w:rFonts w:asciiTheme="majorHAnsi" w:hAnsiTheme="majorHAnsi" w:cs="Arial"/>
          <w:b/>
        </w:rPr>
        <w:t>Assistant Professors:</w:t>
      </w:r>
    </w:p>
    <w:p w14:paraId="6BA9000B" w14:textId="57CCE6A6" w:rsidR="00A11153" w:rsidRDefault="00A11153" w:rsidP="000158B5">
      <w:pPr>
        <w:jc w:val="both"/>
        <w:rPr>
          <w:rFonts w:asciiTheme="majorHAnsi" w:hAnsiTheme="majorHAnsi" w:cs="Arial"/>
        </w:rPr>
      </w:pPr>
      <w:r>
        <w:rPr>
          <w:rFonts w:asciiTheme="majorHAnsi" w:hAnsiTheme="majorHAnsi" w:cs="Arial"/>
        </w:rPr>
        <w:t>Samantha Gunning, MD+</w:t>
      </w:r>
    </w:p>
    <w:p w14:paraId="2ADB407C" w14:textId="128BD2C3" w:rsidR="000158B5" w:rsidRDefault="000158B5" w:rsidP="000158B5">
      <w:pPr>
        <w:jc w:val="both"/>
        <w:rPr>
          <w:rFonts w:asciiTheme="majorHAnsi" w:hAnsiTheme="majorHAnsi" w:cs="Arial"/>
        </w:rPr>
      </w:pPr>
      <w:r w:rsidRPr="00682621">
        <w:rPr>
          <w:rFonts w:asciiTheme="majorHAnsi" w:hAnsiTheme="majorHAnsi" w:cs="Arial"/>
        </w:rPr>
        <w:t xml:space="preserve">Hatim Hassan, MD, </w:t>
      </w:r>
      <w:r w:rsidR="00F96B93">
        <w:rPr>
          <w:rFonts w:asciiTheme="majorHAnsi" w:hAnsiTheme="majorHAnsi" w:cs="Arial"/>
        </w:rPr>
        <w:t>PhD</w:t>
      </w:r>
    </w:p>
    <w:p w14:paraId="7650F211" w14:textId="7ABC5151" w:rsidR="009A0C7E" w:rsidRDefault="009A0C7E" w:rsidP="000158B5">
      <w:pPr>
        <w:jc w:val="both"/>
        <w:rPr>
          <w:rFonts w:asciiTheme="majorHAnsi" w:hAnsiTheme="majorHAnsi" w:cs="Arial"/>
        </w:rPr>
      </w:pPr>
      <w:proofErr w:type="spellStart"/>
      <w:r>
        <w:rPr>
          <w:rFonts w:asciiTheme="majorHAnsi" w:hAnsiTheme="majorHAnsi" w:cs="Arial"/>
        </w:rPr>
        <w:t>Sambhavi</w:t>
      </w:r>
      <w:proofErr w:type="spellEnd"/>
      <w:r>
        <w:rPr>
          <w:rFonts w:asciiTheme="majorHAnsi" w:hAnsiTheme="majorHAnsi" w:cs="Arial"/>
        </w:rPr>
        <w:t xml:space="preserve"> </w:t>
      </w:r>
      <w:proofErr w:type="spellStart"/>
      <w:r>
        <w:rPr>
          <w:rFonts w:asciiTheme="majorHAnsi" w:hAnsiTheme="majorHAnsi" w:cs="Arial"/>
        </w:rPr>
        <w:t>Krishnamoorthy</w:t>
      </w:r>
      <w:proofErr w:type="spellEnd"/>
      <w:r>
        <w:rPr>
          <w:rFonts w:asciiTheme="majorHAnsi" w:hAnsiTheme="majorHAnsi" w:cs="Arial"/>
        </w:rPr>
        <w:t>, MD+</w:t>
      </w:r>
    </w:p>
    <w:p w14:paraId="645AB6B6" w14:textId="6AB943CC" w:rsidR="00A11153" w:rsidRPr="00682621" w:rsidRDefault="00A11153" w:rsidP="000158B5">
      <w:pPr>
        <w:jc w:val="both"/>
        <w:rPr>
          <w:rFonts w:asciiTheme="majorHAnsi" w:hAnsiTheme="majorHAnsi" w:cs="Arial"/>
        </w:rPr>
      </w:pPr>
      <w:r>
        <w:rPr>
          <w:rFonts w:asciiTheme="majorHAnsi" w:hAnsiTheme="majorHAnsi" w:cs="Arial"/>
        </w:rPr>
        <w:t>Yousuf Kyeso, MD+</w:t>
      </w:r>
    </w:p>
    <w:p w14:paraId="7398B9C8" w14:textId="77777777" w:rsidR="00CF20E4" w:rsidRDefault="00CF20E4" w:rsidP="000158B5">
      <w:pPr>
        <w:jc w:val="both"/>
        <w:rPr>
          <w:rFonts w:asciiTheme="majorHAnsi" w:hAnsiTheme="majorHAnsi" w:cs="Arial"/>
        </w:rPr>
      </w:pPr>
    </w:p>
    <w:p w14:paraId="451C247E" w14:textId="11980605" w:rsidR="00CF20E4" w:rsidRPr="00CF20E4" w:rsidRDefault="00CF20E4" w:rsidP="000158B5">
      <w:pPr>
        <w:jc w:val="both"/>
        <w:rPr>
          <w:rFonts w:asciiTheme="majorHAnsi" w:hAnsiTheme="majorHAnsi" w:cs="Arial"/>
          <w:b/>
        </w:rPr>
      </w:pPr>
      <w:r w:rsidRPr="00CF20E4">
        <w:rPr>
          <w:rFonts w:asciiTheme="majorHAnsi" w:hAnsiTheme="majorHAnsi" w:cs="Arial"/>
          <w:b/>
        </w:rPr>
        <w:t>Instructor:</w:t>
      </w:r>
    </w:p>
    <w:p w14:paraId="63B0D2E8" w14:textId="4F24F4B7" w:rsidR="00CF20E4" w:rsidRPr="00682621" w:rsidRDefault="00CF20E4" w:rsidP="000158B5">
      <w:pPr>
        <w:jc w:val="both"/>
        <w:rPr>
          <w:rFonts w:asciiTheme="majorHAnsi" w:hAnsiTheme="majorHAnsi" w:cs="Arial"/>
        </w:rPr>
      </w:pPr>
      <w:r>
        <w:rPr>
          <w:rFonts w:asciiTheme="majorHAnsi" w:hAnsiTheme="majorHAnsi" w:cs="Arial"/>
        </w:rPr>
        <w:t xml:space="preserve">Megan </w:t>
      </w:r>
      <w:r w:rsidR="001F00F8">
        <w:rPr>
          <w:rFonts w:asciiTheme="majorHAnsi" w:hAnsiTheme="majorHAnsi" w:cs="Arial"/>
        </w:rPr>
        <w:t>Prochaska, MD</w:t>
      </w:r>
    </w:p>
    <w:p w14:paraId="5A47B1D4" w14:textId="0EA3452A" w:rsidR="000158B5" w:rsidRPr="00682621" w:rsidRDefault="000158B5" w:rsidP="000158B5">
      <w:pPr>
        <w:jc w:val="both"/>
        <w:rPr>
          <w:rFonts w:asciiTheme="majorHAnsi" w:hAnsiTheme="majorHAnsi" w:cs="Arial"/>
        </w:rPr>
      </w:pPr>
    </w:p>
    <w:p w14:paraId="0B7E04BC" w14:textId="77777777" w:rsidR="000158B5" w:rsidRPr="00682621" w:rsidRDefault="000158B5" w:rsidP="000158B5">
      <w:pPr>
        <w:jc w:val="both"/>
        <w:rPr>
          <w:rFonts w:asciiTheme="majorHAnsi" w:hAnsiTheme="majorHAnsi" w:cs="Arial"/>
          <w:b/>
        </w:rPr>
      </w:pPr>
      <w:r w:rsidRPr="00682621">
        <w:rPr>
          <w:rFonts w:asciiTheme="majorHAnsi" w:hAnsiTheme="majorHAnsi" w:cs="Arial"/>
          <w:b/>
        </w:rPr>
        <w:t>Clinical Associate:</w:t>
      </w:r>
    </w:p>
    <w:p w14:paraId="7C88574A" w14:textId="77777777" w:rsidR="000158B5" w:rsidRPr="00682621" w:rsidRDefault="000158B5" w:rsidP="000158B5">
      <w:pPr>
        <w:jc w:val="both"/>
        <w:rPr>
          <w:rFonts w:asciiTheme="majorHAnsi" w:hAnsiTheme="majorHAnsi" w:cs="Arial"/>
        </w:rPr>
      </w:pPr>
      <w:r w:rsidRPr="00682621">
        <w:rPr>
          <w:rFonts w:asciiTheme="majorHAnsi" w:hAnsiTheme="majorHAnsi" w:cs="Arial"/>
        </w:rPr>
        <w:t xml:space="preserve">John </w:t>
      </w:r>
      <w:proofErr w:type="spellStart"/>
      <w:r w:rsidRPr="00682621">
        <w:rPr>
          <w:rFonts w:asciiTheme="majorHAnsi" w:hAnsiTheme="majorHAnsi" w:cs="Arial"/>
        </w:rPr>
        <w:t>Asplin</w:t>
      </w:r>
      <w:proofErr w:type="spellEnd"/>
      <w:r w:rsidRPr="00682621">
        <w:rPr>
          <w:rFonts w:asciiTheme="majorHAnsi" w:hAnsiTheme="majorHAnsi" w:cs="Arial"/>
        </w:rPr>
        <w:t>, MD</w:t>
      </w:r>
    </w:p>
    <w:p w14:paraId="1589BE87" w14:textId="77777777" w:rsidR="000158B5" w:rsidRPr="00682621" w:rsidRDefault="000158B5" w:rsidP="000158B5">
      <w:pPr>
        <w:jc w:val="both"/>
        <w:rPr>
          <w:rFonts w:asciiTheme="majorHAnsi" w:hAnsiTheme="majorHAnsi" w:cs="Arial"/>
        </w:rPr>
      </w:pPr>
      <w:r w:rsidRPr="00682621">
        <w:rPr>
          <w:rFonts w:asciiTheme="majorHAnsi" w:hAnsiTheme="majorHAnsi" w:cs="Arial"/>
        </w:rPr>
        <w:t xml:space="preserve"> </w:t>
      </w:r>
    </w:p>
    <w:p w14:paraId="605EF245" w14:textId="77777777" w:rsidR="000158B5" w:rsidRPr="00682621" w:rsidRDefault="000158B5" w:rsidP="000158B5">
      <w:pPr>
        <w:jc w:val="both"/>
        <w:rPr>
          <w:rFonts w:asciiTheme="majorHAnsi" w:hAnsiTheme="majorHAnsi" w:cs="Arial"/>
          <w:b/>
        </w:rPr>
      </w:pPr>
      <w:r w:rsidRPr="00682621">
        <w:rPr>
          <w:rFonts w:asciiTheme="majorHAnsi" w:hAnsiTheme="majorHAnsi" w:cs="Arial"/>
          <w:b/>
        </w:rPr>
        <w:t>Section Administrator:</w:t>
      </w:r>
    </w:p>
    <w:p w14:paraId="358127DE" w14:textId="7D0BCCE4" w:rsidR="000158B5" w:rsidRDefault="001C7C25" w:rsidP="000158B5">
      <w:pPr>
        <w:jc w:val="both"/>
        <w:rPr>
          <w:rFonts w:asciiTheme="majorHAnsi" w:hAnsiTheme="majorHAnsi" w:cs="Arial"/>
        </w:rPr>
      </w:pPr>
      <w:r>
        <w:rPr>
          <w:rFonts w:asciiTheme="majorHAnsi" w:hAnsiTheme="majorHAnsi" w:cs="Arial"/>
        </w:rPr>
        <w:t>Matt</w:t>
      </w:r>
      <w:r w:rsidR="00865B81">
        <w:rPr>
          <w:rFonts w:asciiTheme="majorHAnsi" w:hAnsiTheme="majorHAnsi" w:cs="Arial"/>
        </w:rPr>
        <w:t>hew</w:t>
      </w:r>
      <w:r>
        <w:rPr>
          <w:rFonts w:asciiTheme="majorHAnsi" w:hAnsiTheme="majorHAnsi" w:cs="Arial"/>
        </w:rPr>
        <w:t xml:space="preserve"> Lagen</w:t>
      </w:r>
    </w:p>
    <w:p w14:paraId="7F85BA57" w14:textId="77777777" w:rsidR="00B402A4" w:rsidRPr="00682621" w:rsidRDefault="00B402A4" w:rsidP="000158B5">
      <w:pPr>
        <w:jc w:val="both"/>
        <w:rPr>
          <w:rFonts w:asciiTheme="majorHAnsi" w:hAnsiTheme="majorHAnsi" w:cs="Arial"/>
        </w:rPr>
      </w:pPr>
    </w:p>
    <w:p w14:paraId="3EB5E6B6" w14:textId="75C1B9A0" w:rsidR="00B402A4" w:rsidRPr="00904F72" w:rsidRDefault="001C7C25" w:rsidP="000158B5">
      <w:pPr>
        <w:jc w:val="both"/>
        <w:rPr>
          <w:rFonts w:ascii="Calibri" w:hAnsi="Calibri" w:cs="Arial"/>
        </w:rPr>
      </w:pPr>
      <w:r>
        <w:rPr>
          <w:rFonts w:ascii="Calibri" w:hAnsi="Calibri" w:cs="Arial"/>
        </w:rPr>
        <w:t xml:space="preserve"> </w:t>
      </w:r>
      <w:r w:rsidR="00A11153">
        <w:rPr>
          <w:rFonts w:ascii="Calibri" w:hAnsi="Calibri" w:cs="Arial"/>
        </w:rPr>
        <w:t>+New FY21</w:t>
      </w:r>
      <w:r w:rsidR="007A33C1">
        <w:rPr>
          <w:rFonts w:ascii="Calibri" w:hAnsi="Calibri" w:cs="Arial"/>
        </w:rPr>
        <w:t xml:space="preserve"> faculty</w:t>
      </w:r>
    </w:p>
    <w:p w14:paraId="49BD841D" w14:textId="42DF826D" w:rsidR="00A76547" w:rsidRDefault="00A76547" w:rsidP="00A6325C">
      <w:pPr>
        <w:jc w:val="both"/>
      </w:pPr>
    </w:p>
    <w:sectPr w:rsidR="00A7654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EDF01B" w15:done="0"/>
  <w15:commentEx w15:paraId="376EEDD0" w15:done="0"/>
  <w15:commentEx w15:paraId="4F052116" w15:done="0"/>
  <w15:commentEx w15:paraId="0B5ACC9B" w15:done="0"/>
  <w15:commentEx w15:paraId="3376AEE4" w15:done="0"/>
  <w15:commentEx w15:paraId="6CBE73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DF01B" w16cid:durableId="22CBD412"/>
  <w16cid:commentId w16cid:paraId="376EEDD0" w16cid:durableId="22CBD413"/>
  <w16cid:commentId w16cid:paraId="4F052116" w16cid:durableId="22CA9E11"/>
  <w16cid:commentId w16cid:paraId="0B5ACC9B" w16cid:durableId="22CBD415"/>
  <w16cid:commentId w16cid:paraId="3376AEE4" w16cid:durableId="22CA9E25"/>
  <w16cid:commentId w16cid:paraId="6CBE733F" w16cid:durableId="22CBD4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44D"/>
    <w:multiLevelType w:val="hybridMultilevel"/>
    <w:tmpl w:val="77DA6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B840BF"/>
    <w:multiLevelType w:val="hybridMultilevel"/>
    <w:tmpl w:val="335C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97ACC"/>
    <w:multiLevelType w:val="hybridMultilevel"/>
    <w:tmpl w:val="7456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70A05"/>
    <w:multiLevelType w:val="hybridMultilevel"/>
    <w:tmpl w:val="2BEC8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F44EB9"/>
    <w:multiLevelType w:val="hybridMultilevel"/>
    <w:tmpl w:val="C804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C36041"/>
    <w:multiLevelType w:val="hybridMultilevel"/>
    <w:tmpl w:val="198C5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8B59B8"/>
    <w:multiLevelType w:val="hybridMultilevel"/>
    <w:tmpl w:val="54860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A7965"/>
    <w:multiLevelType w:val="hybridMultilevel"/>
    <w:tmpl w:val="5762A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5"/>
  </w:num>
  <w:num w:numId="4">
    <w:abstractNumId w:val="7"/>
  </w:num>
  <w:num w:numId="5">
    <w:abstractNumId w:val="3"/>
  </w:num>
  <w:num w:numId="6">
    <w:abstractNumId w:val="0"/>
  </w:num>
  <w:num w:numId="7">
    <w:abstractNumId w:val="1"/>
  </w:num>
  <w:num w:numId="8">
    <w:abstractNumId w:val="4"/>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lene Chapman">
    <w15:presenceInfo w15:providerId="None" w15:userId="Arlene Chap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B5"/>
    <w:rsid w:val="000158B5"/>
    <w:rsid w:val="00043AA6"/>
    <w:rsid w:val="000462C2"/>
    <w:rsid w:val="0007018C"/>
    <w:rsid w:val="000713B3"/>
    <w:rsid w:val="0008020F"/>
    <w:rsid w:val="00087042"/>
    <w:rsid w:val="00093F4F"/>
    <w:rsid w:val="000960B3"/>
    <w:rsid w:val="000B08C0"/>
    <w:rsid w:val="000B31F9"/>
    <w:rsid w:val="000B7161"/>
    <w:rsid w:val="000C51FC"/>
    <w:rsid w:val="000D5567"/>
    <w:rsid w:val="001039EA"/>
    <w:rsid w:val="00105961"/>
    <w:rsid w:val="00137E9B"/>
    <w:rsid w:val="00182FCB"/>
    <w:rsid w:val="0018720E"/>
    <w:rsid w:val="00190D21"/>
    <w:rsid w:val="00192F94"/>
    <w:rsid w:val="001A13C1"/>
    <w:rsid w:val="001A2F06"/>
    <w:rsid w:val="001C7C25"/>
    <w:rsid w:val="001D52C1"/>
    <w:rsid w:val="001D5435"/>
    <w:rsid w:val="001D7EF3"/>
    <w:rsid w:val="001F00F8"/>
    <w:rsid w:val="001F3225"/>
    <w:rsid w:val="00206BB1"/>
    <w:rsid w:val="00211A67"/>
    <w:rsid w:val="002B1CC7"/>
    <w:rsid w:val="002B4D0E"/>
    <w:rsid w:val="002D338A"/>
    <w:rsid w:val="002E0881"/>
    <w:rsid w:val="002F0F5C"/>
    <w:rsid w:val="00313D4A"/>
    <w:rsid w:val="00315573"/>
    <w:rsid w:val="003203C6"/>
    <w:rsid w:val="00320978"/>
    <w:rsid w:val="00334E43"/>
    <w:rsid w:val="00334EAE"/>
    <w:rsid w:val="00341E4F"/>
    <w:rsid w:val="003A4548"/>
    <w:rsid w:val="003B4987"/>
    <w:rsid w:val="003B6E5E"/>
    <w:rsid w:val="003D6EAF"/>
    <w:rsid w:val="003E07D1"/>
    <w:rsid w:val="003E1F69"/>
    <w:rsid w:val="003E7065"/>
    <w:rsid w:val="004131A9"/>
    <w:rsid w:val="004372E7"/>
    <w:rsid w:val="004373F6"/>
    <w:rsid w:val="004400AA"/>
    <w:rsid w:val="004419B2"/>
    <w:rsid w:val="00443F23"/>
    <w:rsid w:val="00454B98"/>
    <w:rsid w:val="004624BB"/>
    <w:rsid w:val="0047428A"/>
    <w:rsid w:val="00484E1B"/>
    <w:rsid w:val="00490E68"/>
    <w:rsid w:val="004A75FE"/>
    <w:rsid w:val="004C5F68"/>
    <w:rsid w:val="004D229D"/>
    <w:rsid w:val="004D6130"/>
    <w:rsid w:val="004E03BA"/>
    <w:rsid w:val="004E6339"/>
    <w:rsid w:val="005002ED"/>
    <w:rsid w:val="00507C04"/>
    <w:rsid w:val="00507C82"/>
    <w:rsid w:val="00507F63"/>
    <w:rsid w:val="005130CA"/>
    <w:rsid w:val="0051360B"/>
    <w:rsid w:val="005319FB"/>
    <w:rsid w:val="00544F0A"/>
    <w:rsid w:val="00545E00"/>
    <w:rsid w:val="005569C0"/>
    <w:rsid w:val="00561C9A"/>
    <w:rsid w:val="005730BC"/>
    <w:rsid w:val="0057711F"/>
    <w:rsid w:val="00587D3A"/>
    <w:rsid w:val="005A0CDF"/>
    <w:rsid w:val="005B2DEA"/>
    <w:rsid w:val="005C1097"/>
    <w:rsid w:val="005C732C"/>
    <w:rsid w:val="005D0749"/>
    <w:rsid w:val="005D5C4D"/>
    <w:rsid w:val="005E2FA3"/>
    <w:rsid w:val="005E3800"/>
    <w:rsid w:val="005E7EDC"/>
    <w:rsid w:val="005F2DDF"/>
    <w:rsid w:val="006006F1"/>
    <w:rsid w:val="00626CDF"/>
    <w:rsid w:val="00674B90"/>
    <w:rsid w:val="00676B9C"/>
    <w:rsid w:val="00682621"/>
    <w:rsid w:val="00685BD7"/>
    <w:rsid w:val="00685F85"/>
    <w:rsid w:val="00695F2A"/>
    <w:rsid w:val="007018F4"/>
    <w:rsid w:val="00724BE8"/>
    <w:rsid w:val="00724EE6"/>
    <w:rsid w:val="00727FA3"/>
    <w:rsid w:val="00731BCD"/>
    <w:rsid w:val="00731CE9"/>
    <w:rsid w:val="00753929"/>
    <w:rsid w:val="00753C8D"/>
    <w:rsid w:val="00765358"/>
    <w:rsid w:val="00765D70"/>
    <w:rsid w:val="007963D7"/>
    <w:rsid w:val="007A33C1"/>
    <w:rsid w:val="007A5BDD"/>
    <w:rsid w:val="007C5C81"/>
    <w:rsid w:val="007C6CFC"/>
    <w:rsid w:val="007D5662"/>
    <w:rsid w:val="007D6E02"/>
    <w:rsid w:val="007E24D8"/>
    <w:rsid w:val="007F5B7B"/>
    <w:rsid w:val="00807F68"/>
    <w:rsid w:val="008178D6"/>
    <w:rsid w:val="0083460A"/>
    <w:rsid w:val="00835273"/>
    <w:rsid w:val="00851732"/>
    <w:rsid w:val="00865B81"/>
    <w:rsid w:val="008666D9"/>
    <w:rsid w:val="00875227"/>
    <w:rsid w:val="00875764"/>
    <w:rsid w:val="008A5243"/>
    <w:rsid w:val="008D466F"/>
    <w:rsid w:val="008D5A92"/>
    <w:rsid w:val="008E3530"/>
    <w:rsid w:val="008F1405"/>
    <w:rsid w:val="008F5DB3"/>
    <w:rsid w:val="0090211A"/>
    <w:rsid w:val="009052EA"/>
    <w:rsid w:val="009128D4"/>
    <w:rsid w:val="00914E25"/>
    <w:rsid w:val="00945D29"/>
    <w:rsid w:val="00954078"/>
    <w:rsid w:val="00973908"/>
    <w:rsid w:val="00982AB3"/>
    <w:rsid w:val="00984BAE"/>
    <w:rsid w:val="009A0C7E"/>
    <w:rsid w:val="009C19F0"/>
    <w:rsid w:val="009D257A"/>
    <w:rsid w:val="009F19C6"/>
    <w:rsid w:val="009F3C2B"/>
    <w:rsid w:val="00A02F14"/>
    <w:rsid w:val="00A11153"/>
    <w:rsid w:val="00A1172E"/>
    <w:rsid w:val="00A1311E"/>
    <w:rsid w:val="00A27982"/>
    <w:rsid w:val="00A36D15"/>
    <w:rsid w:val="00A47B68"/>
    <w:rsid w:val="00A6325C"/>
    <w:rsid w:val="00A63B88"/>
    <w:rsid w:val="00A76547"/>
    <w:rsid w:val="00A774D0"/>
    <w:rsid w:val="00A90B31"/>
    <w:rsid w:val="00AD0C28"/>
    <w:rsid w:val="00AF646E"/>
    <w:rsid w:val="00AF74CA"/>
    <w:rsid w:val="00B04BAF"/>
    <w:rsid w:val="00B06944"/>
    <w:rsid w:val="00B11A00"/>
    <w:rsid w:val="00B230F6"/>
    <w:rsid w:val="00B402A4"/>
    <w:rsid w:val="00B60483"/>
    <w:rsid w:val="00B72D1A"/>
    <w:rsid w:val="00B96FAE"/>
    <w:rsid w:val="00BC07EE"/>
    <w:rsid w:val="00BE71F9"/>
    <w:rsid w:val="00BF1571"/>
    <w:rsid w:val="00C01915"/>
    <w:rsid w:val="00C04C81"/>
    <w:rsid w:val="00C04E09"/>
    <w:rsid w:val="00C05010"/>
    <w:rsid w:val="00C05823"/>
    <w:rsid w:val="00C06F57"/>
    <w:rsid w:val="00C072AD"/>
    <w:rsid w:val="00C127A1"/>
    <w:rsid w:val="00C17064"/>
    <w:rsid w:val="00C3083E"/>
    <w:rsid w:val="00C527B6"/>
    <w:rsid w:val="00C533DD"/>
    <w:rsid w:val="00C65164"/>
    <w:rsid w:val="00C66713"/>
    <w:rsid w:val="00C74DAE"/>
    <w:rsid w:val="00CA7916"/>
    <w:rsid w:val="00CB5215"/>
    <w:rsid w:val="00CD655A"/>
    <w:rsid w:val="00CE0B2E"/>
    <w:rsid w:val="00CF20E4"/>
    <w:rsid w:val="00D022B0"/>
    <w:rsid w:val="00D1074B"/>
    <w:rsid w:val="00D11859"/>
    <w:rsid w:val="00D26D49"/>
    <w:rsid w:val="00D30970"/>
    <w:rsid w:val="00D411D1"/>
    <w:rsid w:val="00D44E96"/>
    <w:rsid w:val="00D50A33"/>
    <w:rsid w:val="00D55236"/>
    <w:rsid w:val="00D63F7A"/>
    <w:rsid w:val="00D655F1"/>
    <w:rsid w:val="00D70EBF"/>
    <w:rsid w:val="00D93756"/>
    <w:rsid w:val="00D951D3"/>
    <w:rsid w:val="00D953A7"/>
    <w:rsid w:val="00DA4078"/>
    <w:rsid w:val="00DB64AC"/>
    <w:rsid w:val="00DE4E66"/>
    <w:rsid w:val="00E03A8B"/>
    <w:rsid w:val="00E2684E"/>
    <w:rsid w:val="00E32CBF"/>
    <w:rsid w:val="00E33E96"/>
    <w:rsid w:val="00E346FE"/>
    <w:rsid w:val="00E347F0"/>
    <w:rsid w:val="00E40FB7"/>
    <w:rsid w:val="00E55B1A"/>
    <w:rsid w:val="00E62CBA"/>
    <w:rsid w:val="00E67360"/>
    <w:rsid w:val="00E85B93"/>
    <w:rsid w:val="00EA257E"/>
    <w:rsid w:val="00EB1746"/>
    <w:rsid w:val="00ED5C44"/>
    <w:rsid w:val="00ED7C7B"/>
    <w:rsid w:val="00EF152F"/>
    <w:rsid w:val="00F10A84"/>
    <w:rsid w:val="00F223C4"/>
    <w:rsid w:val="00F24BFD"/>
    <w:rsid w:val="00F41014"/>
    <w:rsid w:val="00F50A29"/>
    <w:rsid w:val="00F56452"/>
    <w:rsid w:val="00F64D83"/>
    <w:rsid w:val="00F814C0"/>
    <w:rsid w:val="00F819AE"/>
    <w:rsid w:val="00F919DC"/>
    <w:rsid w:val="00F939BD"/>
    <w:rsid w:val="00F96B93"/>
    <w:rsid w:val="00FD162A"/>
    <w:rsid w:val="00FD6F25"/>
    <w:rsid w:val="00FE7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F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8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A33"/>
    <w:pPr>
      <w:ind w:left="720"/>
      <w:contextualSpacing/>
    </w:pPr>
  </w:style>
  <w:style w:type="character" w:styleId="CommentReference">
    <w:name w:val="annotation reference"/>
    <w:basedOn w:val="DefaultParagraphFont"/>
    <w:uiPriority w:val="99"/>
    <w:semiHidden/>
    <w:unhideWhenUsed/>
    <w:rsid w:val="00BF1571"/>
    <w:rPr>
      <w:sz w:val="18"/>
      <w:szCs w:val="18"/>
    </w:rPr>
  </w:style>
  <w:style w:type="paragraph" w:styleId="CommentText">
    <w:name w:val="annotation text"/>
    <w:basedOn w:val="Normal"/>
    <w:link w:val="CommentTextChar"/>
    <w:uiPriority w:val="99"/>
    <w:semiHidden/>
    <w:unhideWhenUsed/>
    <w:rsid w:val="00BF1571"/>
  </w:style>
  <w:style w:type="character" w:customStyle="1" w:styleId="CommentTextChar">
    <w:name w:val="Comment Text Char"/>
    <w:basedOn w:val="DefaultParagraphFont"/>
    <w:link w:val="CommentText"/>
    <w:uiPriority w:val="99"/>
    <w:semiHidden/>
    <w:rsid w:val="00BF157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F1571"/>
    <w:rPr>
      <w:b/>
      <w:bCs/>
      <w:sz w:val="20"/>
      <w:szCs w:val="20"/>
    </w:rPr>
  </w:style>
  <w:style w:type="character" w:customStyle="1" w:styleId="CommentSubjectChar">
    <w:name w:val="Comment Subject Char"/>
    <w:basedOn w:val="CommentTextChar"/>
    <w:link w:val="CommentSubject"/>
    <w:uiPriority w:val="99"/>
    <w:semiHidden/>
    <w:rsid w:val="00BF157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1571"/>
    <w:rPr>
      <w:rFonts w:ascii="Lucida Grande" w:hAnsi="Lucida Grande"/>
      <w:sz w:val="18"/>
      <w:szCs w:val="18"/>
    </w:rPr>
  </w:style>
  <w:style w:type="character" w:customStyle="1" w:styleId="BalloonTextChar">
    <w:name w:val="Balloon Text Char"/>
    <w:basedOn w:val="DefaultParagraphFont"/>
    <w:link w:val="BalloonText"/>
    <w:uiPriority w:val="99"/>
    <w:semiHidden/>
    <w:rsid w:val="00BF1571"/>
    <w:rPr>
      <w:rFonts w:ascii="Lucida Grande" w:eastAsia="Times New Roman" w:hAnsi="Lucida Grande" w:cs="Times New Roman"/>
      <w:sz w:val="18"/>
      <w:szCs w:val="18"/>
    </w:rPr>
  </w:style>
  <w:style w:type="character" w:styleId="Emphasis">
    <w:name w:val="Emphasis"/>
    <w:basedOn w:val="DefaultParagraphFont"/>
    <w:uiPriority w:val="20"/>
    <w:qFormat/>
    <w:rsid w:val="00334E43"/>
    <w:rPr>
      <w:i/>
      <w:iCs/>
    </w:rPr>
  </w:style>
  <w:style w:type="character" w:styleId="Hyperlink">
    <w:name w:val="Hyperlink"/>
    <w:basedOn w:val="DefaultParagraphFont"/>
    <w:uiPriority w:val="99"/>
    <w:unhideWhenUsed/>
    <w:rsid w:val="00507C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8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A33"/>
    <w:pPr>
      <w:ind w:left="720"/>
      <w:contextualSpacing/>
    </w:pPr>
  </w:style>
  <w:style w:type="character" w:styleId="CommentReference">
    <w:name w:val="annotation reference"/>
    <w:basedOn w:val="DefaultParagraphFont"/>
    <w:uiPriority w:val="99"/>
    <w:semiHidden/>
    <w:unhideWhenUsed/>
    <w:rsid w:val="00BF1571"/>
    <w:rPr>
      <w:sz w:val="18"/>
      <w:szCs w:val="18"/>
    </w:rPr>
  </w:style>
  <w:style w:type="paragraph" w:styleId="CommentText">
    <w:name w:val="annotation text"/>
    <w:basedOn w:val="Normal"/>
    <w:link w:val="CommentTextChar"/>
    <w:uiPriority w:val="99"/>
    <w:semiHidden/>
    <w:unhideWhenUsed/>
    <w:rsid w:val="00BF1571"/>
  </w:style>
  <w:style w:type="character" w:customStyle="1" w:styleId="CommentTextChar">
    <w:name w:val="Comment Text Char"/>
    <w:basedOn w:val="DefaultParagraphFont"/>
    <w:link w:val="CommentText"/>
    <w:uiPriority w:val="99"/>
    <w:semiHidden/>
    <w:rsid w:val="00BF157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F1571"/>
    <w:rPr>
      <w:b/>
      <w:bCs/>
      <w:sz w:val="20"/>
      <w:szCs w:val="20"/>
    </w:rPr>
  </w:style>
  <w:style w:type="character" w:customStyle="1" w:styleId="CommentSubjectChar">
    <w:name w:val="Comment Subject Char"/>
    <w:basedOn w:val="CommentTextChar"/>
    <w:link w:val="CommentSubject"/>
    <w:uiPriority w:val="99"/>
    <w:semiHidden/>
    <w:rsid w:val="00BF157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1571"/>
    <w:rPr>
      <w:rFonts w:ascii="Lucida Grande" w:hAnsi="Lucida Grande"/>
      <w:sz w:val="18"/>
      <w:szCs w:val="18"/>
    </w:rPr>
  </w:style>
  <w:style w:type="character" w:customStyle="1" w:styleId="BalloonTextChar">
    <w:name w:val="Balloon Text Char"/>
    <w:basedOn w:val="DefaultParagraphFont"/>
    <w:link w:val="BalloonText"/>
    <w:uiPriority w:val="99"/>
    <w:semiHidden/>
    <w:rsid w:val="00BF1571"/>
    <w:rPr>
      <w:rFonts w:ascii="Lucida Grande" w:eastAsia="Times New Roman" w:hAnsi="Lucida Grande" w:cs="Times New Roman"/>
      <w:sz w:val="18"/>
      <w:szCs w:val="18"/>
    </w:rPr>
  </w:style>
  <w:style w:type="character" w:styleId="Emphasis">
    <w:name w:val="Emphasis"/>
    <w:basedOn w:val="DefaultParagraphFont"/>
    <w:uiPriority w:val="20"/>
    <w:qFormat/>
    <w:rsid w:val="00334E43"/>
    <w:rPr>
      <w:i/>
      <w:iCs/>
    </w:rPr>
  </w:style>
  <w:style w:type="character" w:styleId="Hyperlink">
    <w:name w:val="Hyperlink"/>
    <w:basedOn w:val="DefaultParagraphFont"/>
    <w:uiPriority w:val="99"/>
    <w:unhideWhenUsed/>
    <w:rsid w:val="00507C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13664">
      <w:bodyDiv w:val="1"/>
      <w:marLeft w:val="0"/>
      <w:marRight w:val="0"/>
      <w:marTop w:val="0"/>
      <w:marBottom w:val="0"/>
      <w:divBdr>
        <w:top w:val="none" w:sz="0" w:space="0" w:color="auto"/>
        <w:left w:val="none" w:sz="0" w:space="0" w:color="auto"/>
        <w:bottom w:val="none" w:sz="0" w:space="0" w:color="auto"/>
        <w:right w:val="none" w:sz="0" w:space="0" w:color="auto"/>
      </w:divBdr>
    </w:div>
    <w:div w:id="502400526">
      <w:bodyDiv w:val="1"/>
      <w:marLeft w:val="0"/>
      <w:marRight w:val="0"/>
      <w:marTop w:val="0"/>
      <w:marBottom w:val="0"/>
      <w:divBdr>
        <w:top w:val="none" w:sz="0" w:space="0" w:color="auto"/>
        <w:left w:val="none" w:sz="0" w:space="0" w:color="auto"/>
        <w:bottom w:val="none" w:sz="0" w:space="0" w:color="auto"/>
        <w:right w:val="none" w:sz="0" w:space="0" w:color="auto"/>
      </w:divBdr>
    </w:div>
    <w:div w:id="577062185">
      <w:bodyDiv w:val="1"/>
      <w:marLeft w:val="0"/>
      <w:marRight w:val="0"/>
      <w:marTop w:val="0"/>
      <w:marBottom w:val="0"/>
      <w:divBdr>
        <w:top w:val="none" w:sz="0" w:space="0" w:color="auto"/>
        <w:left w:val="none" w:sz="0" w:space="0" w:color="auto"/>
        <w:bottom w:val="none" w:sz="0" w:space="0" w:color="auto"/>
        <w:right w:val="none" w:sz="0" w:space="0" w:color="auto"/>
      </w:divBdr>
    </w:div>
    <w:div w:id="711537308">
      <w:bodyDiv w:val="1"/>
      <w:marLeft w:val="0"/>
      <w:marRight w:val="0"/>
      <w:marTop w:val="0"/>
      <w:marBottom w:val="0"/>
      <w:divBdr>
        <w:top w:val="none" w:sz="0" w:space="0" w:color="auto"/>
        <w:left w:val="none" w:sz="0" w:space="0" w:color="auto"/>
        <w:bottom w:val="none" w:sz="0" w:space="0" w:color="auto"/>
        <w:right w:val="none" w:sz="0" w:space="0" w:color="auto"/>
      </w:divBdr>
      <w:divsChild>
        <w:div w:id="1422683528">
          <w:marLeft w:val="0"/>
          <w:marRight w:val="0"/>
          <w:marTop w:val="0"/>
          <w:marBottom w:val="0"/>
          <w:divBdr>
            <w:top w:val="none" w:sz="0" w:space="0" w:color="auto"/>
            <w:left w:val="none" w:sz="0" w:space="0" w:color="auto"/>
            <w:bottom w:val="none" w:sz="0" w:space="0" w:color="auto"/>
            <w:right w:val="none" w:sz="0" w:space="0" w:color="auto"/>
          </w:divBdr>
          <w:divsChild>
            <w:div w:id="988947821">
              <w:marLeft w:val="0"/>
              <w:marRight w:val="0"/>
              <w:marTop w:val="0"/>
              <w:marBottom w:val="0"/>
              <w:divBdr>
                <w:top w:val="none" w:sz="0" w:space="0" w:color="auto"/>
                <w:left w:val="none" w:sz="0" w:space="0" w:color="auto"/>
                <w:bottom w:val="none" w:sz="0" w:space="0" w:color="auto"/>
                <w:right w:val="none" w:sz="0" w:space="0" w:color="auto"/>
              </w:divBdr>
              <w:divsChild>
                <w:div w:id="12712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76151">
      <w:bodyDiv w:val="1"/>
      <w:marLeft w:val="0"/>
      <w:marRight w:val="0"/>
      <w:marTop w:val="0"/>
      <w:marBottom w:val="0"/>
      <w:divBdr>
        <w:top w:val="none" w:sz="0" w:space="0" w:color="auto"/>
        <w:left w:val="none" w:sz="0" w:space="0" w:color="auto"/>
        <w:bottom w:val="none" w:sz="0" w:space="0" w:color="auto"/>
        <w:right w:val="none" w:sz="0" w:space="0" w:color="auto"/>
      </w:divBdr>
    </w:div>
    <w:div w:id="932398263">
      <w:bodyDiv w:val="1"/>
      <w:marLeft w:val="0"/>
      <w:marRight w:val="0"/>
      <w:marTop w:val="0"/>
      <w:marBottom w:val="0"/>
      <w:divBdr>
        <w:top w:val="none" w:sz="0" w:space="0" w:color="auto"/>
        <w:left w:val="none" w:sz="0" w:space="0" w:color="auto"/>
        <w:bottom w:val="none" w:sz="0" w:space="0" w:color="auto"/>
        <w:right w:val="none" w:sz="0" w:space="0" w:color="auto"/>
      </w:divBdr>
    </w:div>
    <w:div w:id="1289430622">
      <w:bodyDiv w:val="1"/>
      <w:marLeft w:val="0"/>
      <w:marRight w:val="0"/>
      <w:marTop w:val="0"/>
      <w:marBottom w:val="0"/>
      <w:divBdr>
        <w:top w:val="none" w:sz="0" w:space="0" w:color="auto"/>
        <w:left w:val="none" w:sz="0" w:space="0" w:color="auto"/>
        <w:bottom w:val="none" w:sz="0" w:space="0" w:color="auto"/>
        <w:right w:val="none" w:sz="0" w:space="0" w:color="auto"/>
      </w:divBdr>
    </w:div>
    <w:div w:id="1520119609">
      <w:bodyDiv w:val="1"/>
      <w:marLeft w:val="0"/>
      <w:marRight w:val="0"/>
      <w:marTop w:val="0"/>
      <w:marBottom w:val="0"/>
      <w:divBdr>
        <w:top w:val="none" w:sz="0" w:space="0" w:color="auto"/>
        <w:left w:val="none" w:sz="0" w:space="0" w:color="auto"/>
        <w:bottom w:val="none" w:sz="0" w:space="0" w:color="auto"/>
        <w:right w:val="none" w:sz="0" w:space="0" w:color="auto"/>
      </w:divBdr>
    </w:div>
    <w:div w:id="1582132947">
      <w:bodyDiv w:val="1"/>
      <w:marLeft w:val="0"/>
      <w:marRight w:val="0"/>
      <w:marTop w:val="0"/>
      <w:marBottom w:val="0"/>
      <w:divBdr>
        <w:top w:val="none" w:sz="0" w:space="0" w:color="auto"/>
        <w:left w:val="none" w:sz="0" w:space="0" w:color="auto"/>
        <w:bottom w:val="none" w:sz="0" w:space="0" w:color="auto"/>
        <w:right w:val="none" w:sz="0" w:space="0" w:color="auto"/>
      </w:divBdr>
    </w:div>
    <w:div w:id="189107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D7887-2292-4A43-A1B3-48BC8DCA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7792</Characters>
  <Application>Microsoft Office Word</Application>
  <DocSecurity>0</DocSecurity>
  <Lines>278</Lines>
  <Paragraphs>179</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Westerberg, Annette [BSD] - MED</dc:creator>
  <cp:lastModifiedBy>Westerberg, Annette [BSD] - MED</cp:lastModifiedBy>
  <cp:revision>2</cp:revision>
  <dcterms:created xsi:type="dcterms:W3CDTF">2020-08-12T17:11:00Z</dcterms:created>
  <dcterms:modified xsi:type="dcterms:W3CDTF">2020-08-12T17:11:00Z</dcterms:modified>
</cp:coreProperties>
</file>